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2F7" w:rsidRPr="005B1D2E" w:rsidRDefault="008C6A10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Әлеуметтік психология</w:t>
      </w:r>
      <w:r w:rsidR="005D4285" w:rsidRPr="005B1D2E">
        <w:rPr>
          <w:rFonts w:ascii="Times New Roman" w:hAnsi="Times New Roman" w:cs="Times New Roman"/>
          <w:b/>
          <w:sz w:val="24"/>
          <w:szCs w:val="24"/>
          <w:lang w:val="kk-KZ"/>
        </w:rPr>
        <w:t>ға кіріспе</w:t>
      </w: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пәні  бойынша практикалық сабақтар жоспары</w:t>
      </w:r>
    </w:p>
    <w:p w:rsidR="00E74EAB" w:rsidRDefault="00E74EAB" w:rsidP="00E74EAB">
      <w:pPr>
        <w:spacing w:after="0" w:line="240" w:lineRule="auto"/>
        <w:ind w:left="1701" w:hanging="1701"/>
        <w:rPr>
          <w:rFonts w:ascii="Times New Roman" w:hAnsi="Times New Roman" w:cs="Times New Roman"/>
          <w:b/>
          <w:sz w:val="24"/>
          <w:lang w:val="kk-KZ"/>
        </w:rPr>
      </w:pPr>
    </w:p>
    <w:p w:rsidR="005D4285" w:rsidRPr="005B1D2E" w:rsidRDefault="008C6A10" w:rsidP="00E74EAB">
      <w:pPr>
        <w:spacing w:after="0" w:line="240" w:lineRule="auto"/>
        <w:ind w:left="1701" w:hanging="1701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lang w:val="kk-KZ"/>
        </w:rPr>
        <w:t>Тақырып</w:t>
      </w:r>
      <w:r w:rsidR="00E74EAB">
        <w:rPr>
          <w:rFonts w:ascii="Times New Roman" w:hAnsi="Times New Roman" w:cs="Times New Roman"/>
          <w:b/>
          <w:sz w:val="24"/>
          <w:lang w:val="kk-KZ"/>
        </w:rPr>
        <w:t>-1</w:t>
      </w:r>
      <w:r w:rsidRPr="005B1D2E">
        <w:rPr>
          <w:rFonts w:ascii="Times New Roman" w:hAnsi="Times New Roman" w:cs="Times New Roman"/>
          <w:b/>
          <w:sz w:val="24"/>
          <w:lang w:val="kk-KZ"/>
        </w:rPr>
        <w:t xml:space="preserve">:      </w:t>
      </w:r>
      <w:r w:rsidR="005D4285" w:rsidRPr="005B1D2E">
        <w:rPr>
          <w:rFonts w:ascii="Times New Roman" w:hAnsi="Times New Roman" w:cs="Times New Roman"/>
          <w:b/>
          <w:sz w:val="24"/>
          <w:szCs w:val="24"/>
          <w:lang w:val="kk-KZ"/>
        </w:rPr>
        <w:t>Әлеуметтік психологияға кіріспе. Әлеуметтік психологияның әдіснамалық негіздері</w:t>
      </w:r>
    </w:p>
    <w:p w:rsidR="008C6A10" w:rsidRPr="005B1D2E" w:rsidRDefault="008C6A10" w:rsidP="00E74EAB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5B1D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C6A10" w:rsidRPr="005B1D2E" w:rsidRDefault="008C6A10" w:rsidP="00E74E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C6A10" w:rsidRPr="005B1D2E" w:rsidRDefault="008C6A10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6A10" w:rsidRPr="005B1D2E" w:rsidRDefault="008C6A10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5D4285" w:rsidRPr="005B1D2E" w:rsidRDefault="005D4285" w:rsidP="00E74EAB">
      <w:pPr>
        <w:pStyle w:val="a3"/>
        <w:numPr>
          <w:ilvl w:val="0"/>
          <w:numId w:val="20"/>
        </w:numPr>
        <w:jc w:val="both"/>
        <w:rPr>
          <w:lang w:val="kk-KZ"/>
        </w:rPr>
      </w:pPr>
      <w:r w:rsidRPr="005B1D2E">
        <w:rPr>
          <w:lang w:val="kk-KZ"/>
        </w:rPr>
        <w:t>Психологиялық ғылымдар жүйесіндегі әлеуметтік психологияға кіріспе пәнінің алатын орны мен рөлі.</w:t>
      </w:r>
    </w:p>
    <w:p w:rsidR="005D4285" w:rsidRPr="005B1D2E" w:rsidRDefault="005D4285" w:rsidP="00E74EAB">
      <w:pPr>
        <w:pStyle w:val="a3"/>
        <w:numPr>
          <w:ilvl w:val="0"/>
          <w:numId w:val="20"/>
        </w:numPr>
        <w:jc w:val="both"/>
        <w:rPr>
          <w:lang w:val="kk-KZ"/>
        </w:rPr>
      </w:pPr>
      <w:r w:rsidRPr="005B1D2E">
        <w:rPr>
          <w:lang w:val="kk-KZ"/>
        </w:rPr>
        <w:t xml:space="preserve">Әлеуметтік психология обьектісі ретінде әлеуметтік топтар, тұлға және топтың өзара әрекеті. </w:t>
      </w:r>
    </w:p>
    <w:p w:rsidR="005D4285" w:rsidRPr="005B1D2E" w:rsidRDefault="005D4285" w:rsidP="00E74EAB">
      <w:pPr>
        <w:pStyle w:val="a3"/>
        <w:numPr>
          <w:ilvl w:val="0"/>
          <w:numId w:val="20"/>
        </w:numPr>
        <w:jc w:val="both"/>
        <w:rPr>
          <w:lang w:val="kk-KZ"/>
        </w:rPr>
      </w:pPr>
      <w:r w:rsidRPr="005B1D2E">
        <w:rPr>
          <w:lang w:val="kk-KZ"/>
        </w:rPr>
        <w:t>Бақылау, эксперимент, сауалнама - зерттеулердің негізгі әдістері ретінде.</w:t>
      </w:r>
    </w:p>
    <w:p w:rsidR="005D4285" w:rsidRPr="005B1D2E" w:rsidRDefault="005D4285" w:rsidP="00E74EAB">
      <w:pPr>
        <w:pStyle w:val="a3"/>
        <w:numPr>
          <w:ilvl w:val="0"/>
          <w:numId w:val="20"/>
        </w:numPr>
        <w:jc w:val="both"/>
        <w:rPr>
          <w:lang w:val="kk-KZ"/>
        </w:rPr>
      </w:pPr>
      <w:r w:rsidRPr="005B1D2E">
        <w:rPr>
          <w:lang w:val="kk-KZ"/>
        </w:rPr>
        <w:t>Шетелдік және кеңестік психологияда әлеуметтік психология ғылымының дамуы мен қалыптасуының негізгі кезеңдеріне қысқаша шолу.</w:t>
      </w:r>
    </w:p>
    <w:p w:rsidR="005D4285" w:rsidRPr="005B1D2E" w:rsidRDefault="005D4285" w:rsidP="00E74EAB">
      <w:pPr>
        <w:pStyle w:val="a3"/>
        <w:numPr>
          <w:ilvl w:val="0"/>
          <w:numId w:val="20"/>
        </w:numPr>
        <w:jc w:val="both"/>
        <w:rPr>
          <w:lang w:val="kk-KZ"/>
        </w:rPr>
      </w:pPr>
      <w:r w:rsidRPr="005B1D2E">
        <w:rPr>
          <w:lang w:val="kk-KZ"/>
        </w:rPr>
        <w:t xml:space="preserve">Жалпы психология және әлеуметтану-әлеуметтік психологияның негізі. </w:t>
      </w:r>
    </w:p>
    <w:p w:rsidR="005D4285" w:rsidRPr="005B1D2E" w:rsidRDefault="005D4285" w:rsidP="00E74EAB">
      <w:pPr>
        <w:pStyle w:val="a3"/>
        <w:numPr>
          <w:ilvl w:val="0"/>
          <w:numId w:val="20"/>
        </w:numPr>
        <w:jc w:val="both"/>
        <w:rPr>
          <w:lang w:val="kk-KZ"/>
        </w:rPr>
      </w:pPr>
      <w:r w:rsidRPr="005B1D2E">
        <w:rPr>
          <w:lang w:val="kk-KZ"/>
        </w:rPr>
        <w:t>Әлеуметтік психологияның пәні туралы түсініктердің эволюциясы, әлеуметтік психологияның гуманитарлық білімдер жүйесіндегі орны мен өзге де психологиялық пәндермен өзара байланысы.</w:t>
      </w:r>
    </w:p>
    <w:p w:rsidR="005D4285" w:rsidRPr="005B1D2E" w:rsidRDefault="005D4285" w:rsidP="00E74EAB">
      <w:pPr>
        <w:pStyle w:val="a3"/>
        <w:numPr>
          <w:ilvl w:val="0"/>
          <w:numId w:val="20"/>
        </w:numPr>
        <w:jc w:val="both"/>
        <w:rPr>
          <w:lang w:val="kk-KZ"/>
        </w:rPr>
      </w:pPr>
      <w:r w:rsidRPr="005B1D2E">
        <w:rPr>
          <w:lang w:val="kk-KZ"/>
        </w:rPr>
        <w:t>Адам және қоғамның қазіргі мәселелерін щешудегі әлеуметтік психологияның мәні мен рөлі.</w:t>
      </w:r>
    </w:p>
    <w:p w:rsidR="008C6A10" w:rsidRPr="005B1D2E" w:rsidRDefault="008C6A10" w:rsidP="00E74EAB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8C6A10" w:rsidRPr="005B1D2E" w:rsidRDefault="008C6A10" w:rsidP="00E74EAB">
      <w:pPr>
        <w:pStyle w:val="a6"/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Н.Ә – </w:t>
      </w:r>
      <w:r w:rsidRPr="005B1D2E">
        <w:rPr>
          <w:bCs/>
          <w:sz w:val="24"/>
        </w:rPr>
        <w:t xml:space="preserve">1; 2; 3; 4; 5; </w:t>
      </w:r>
      <w:r w:rsidR="005D4285" w:rsidRPr="005B1D2E">
        <w:rPr>
          <w:bCs/>
          <w:sz w:val="24"/>
        </w:rPr>
        <w:t>6</w:t>
      </w:r>
    </w:p>
    <w:p w:rsidR="008C6A10" w:rsidRPr="005B1D2E" w:rsidRDefault="008C6A10" w:rsidP="00E74EAB">
      <w:pPr>
        <w:pStyle w:val="a6"/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Қ.Ә </w:t>
      </w:r>
      <w:r w:rsidRPr="005B1D2E">
        <w:rPr>
          <w:bCs/>
          <w:sz w:val="24"/>
        </w:rPr>
        <w:t>– 1; 2; 3; 4</w:t>
      </w:r>
      <w:r w:rsidR="005D4285" w:rsidRPr="005B1D2E">
        <w:rPr>
          <w:bCs/>
          <w:sz w:val="24"/>
        </w:rPr>
        <w:t>; 5; 6</w:t>
      </w:r>
      <w:r w:rsidRPr="005B1D2E">
        <w:rPr>
          <w:bCs/>
          <w:sz w:val="24"/>
        </w:rPr>
        <w:t>.</w:t>
      </w:r>
    </w:p>
    <w:p w:rsidR="008C6A10" w:rsidRPr="005B1D2E" w:rsidRDefault="008C6A10" w:rsidP="00E74EAB">
      <w:pPr>
        <w:pStyle w:val="a6"/>
        <w:spacing w:line="240" w:lineRule="auto"/>
        <w:ind w:left="0" w:firstLine="567"/>
        <w:rPr>
          <w:bCs/>
          <w:sz w:val="24"/>
        </w:rPr>
      </w:pPr>
    </w:p>
    <w:p w:rsidR="00E74EAB" w:rsidRDefault="00E74EAB" w:rsidP="00E74EAB">
      <w:pPr>
        <w:spacing w:after="0"/>
        <w:ind w:left="1985" w:hanging="1985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6A10" w:rsidRPr="005B1D2E" w:rsidRDefault="008C6A10" w:rsidP="00E74EAB">
      <w:pPr>
        <w:spacing w:after="0"/>
        <w:ind w:left="1985" w:hanging="1985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E74EAB">
        <w:rPr>
          <w:rFonts w:ascii="Times New Roman" w:hAnsi="Times New Roman" w:cs="Times New Roman"/>
          <w:b/>
          <w:sz w:val="24"/>
          <w:szCs w:val="24"/>
          <w:lang w:val="kk-KZ"/>
        </w:rPr>
        <w:t>-2</w:t>
      </w: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:          Қазіргі әлеуметтік психологияның негізгі теоретикалық бағыттары</w:t>
      </w:r>
    </w:p>
    <w:p w:rsidR="008C6A10" w:rsidRPr="005B1D2E" w:rsidRDefault="008C6A10" w:rsidP="00E74EAB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5B1D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C6A10" w:rsidRPr="005B1D2E" w:rsidRDefault="008C6A10" w:rsidP="00E74E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C6A10" w:rsidRPr="005B1D2E" w:rsidRDefault="008C6A10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6A10" w:rsidRPr="005B1D2E" w:rsidRDefault="008C6A10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5D4285" w:rsidRPr="005B1D2E" w:rsidRDefault="005D4285" w:rsidP="00E74EAB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5B1D2E">
        <w:rPr>
          <w:lang w:val="kk-KZ"/>
        </w:rPr>
        <w:t>Әлеуметтік психологияның дербес ғылым ретінде қалыптасуының алғышарттары.</w:t>
      </w:r>
    </w:p>
    <w:p w:rsidR="005D4285" w:rsidRPr="005B1D2E" w:rsidRDefault="005D4285" w:rsidP="00E74EAB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5B1D2E">
        <w:rPr>
          <w:lang w:val="kk-KZ"/>
        </w:rPr>
        <w:t>Алғашқы әлеуметтік-психологиялық теориялар (Халықтар психологиясы М.Лацарус, Г.Штейнтал, В.Вундт; Көпшілік психологиясы, Г.Тард, В.Макдугаллдың әлеуметтік жүріс-тұрыс инстинкті теориясы).</w:t>
      </w:r>
    </w:p>
    <w:p w:rsidR="005D4285" w:rsidRPr="005B1D2E" w:rsidRDefault="005D4285" w:rsidP="00E74EAB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5B1D2E">
        <w:rPr>
          <w:lang w:val="kk-KZ"/>
        </w:rPr>
        <w:t>Әлеуметтік психология тарихының кезеңдері (Г.М.Андреева және Е.С.Кузьмин бойынша).</w:t>
      </w:r>
    </w:p>
    <w:p w:rsidR="005D4285" w:rsidRPr="005B1D2E" w:rsidRDefault="005D4285" w:rsidP="00E74EAB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5B1D2E">
        <w:rPr>
          <w:lang w:val="kk-KZ"/>
        </w:rPr>
        <w:t>Қазіргі американдық, европалық әлеуметтік психологияның жалпы сипаттамасы.</w:t>
      </w:r>
    </w:p>
    <w:p w:rsidR="005D4285" w:rsidRPr="005B1D2E" w:rsidRDefault="005D4285" w:rsidP="00E74EAB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5B1D2E">
        <w:rPr>
          <w:lang w:val="kk-KZ"/>
        </w:rPr>
        <w:t>Кеңестік әлеуметтік психологияның даму тарихы.</w:t>
      </w:r>
    </w:p>
    <w:p w:rsidR="005D4285" w:rsidRPr="005B1D2E" w:rsidRDefault="005D4285" w:rsidP="00E74EAB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5B1D2E">
        <w:rPr>
          <w:lang w:val="kk-KZ"/>
        </w:rPr>
        <w:t>Әлеуметтік психологияның негізгі теориялық бағдарлары және сипаттамасы.</w:t>
      </w:r>
    </w:p>
    <w:p w:rsidR="005D4285" w:rsidRPr="005B1D2E" w:rsidRDefault="005D4285" w:rsidP="00E74EAB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5B1D2E">
        <w:rPr>
          <w:lang w:val="kk-KZ"/>
        </w:rPr>
        <w:t>Қазақстан Республикасындағы әлеуметтік-психологиялық идеялардың дамуы мен әлеуметтік-психология аймағындағы теориялық және қолданбалық зерттеулердың өңделуі мен жүргізілуі.</w:t>
      </w:r>
    </w:p>
    <w:p w:rsidR="00E74EAB" w:rsidRPr="002A5B46" w:rsidRDefault="00E74EAB" w:rsidP="00E74EAB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/>
          <w:bCs/>
          <w:sz w:val="24"/>
        </w:rPr>
      </w:pPr>
    </w:p>
    <w:p w:rsidR="005D4285" w:rsidRPr="005B1D2E" w:rsidRDefault="005D4285" w:rsidP="00E74EAB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Н.Ә – </w:t>
      </w:r>
      <w:r w:rsidRPr="005B1D2E">
        <w:rPr>
          <w:bCs/>
          <w:sz w:val="24"/>
        </w:rPr>
        <w:t>1; 2; 3; 4; 5; 6</w:t>
      </w:r>
    </w:p>
    <w:p w:rsidR="005D4285" w:rsidRPr="005B1D2E" w:rsidRDefault="005D4285" w:rsidP="00E74EAB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Қ.Ә </w:t>
      </w:r>
      <w:r w:rsidRPr="005B1D2E">
        <w:rPr>
          <w:bCs/>
          <w:sz w:val="24"/>
        </w:rPr>
        <w:t>– 1; 2; 3; 4; 5; 6.</w:t>
      </w:r>
    </w:p>
    <w:p w:rsidR="00E74EAB" w:rsidRDefault="00E74EAB" w:rsidP="00E74EAB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</w:p>
    <w:p w:rsidR="00E74EAB" w:rsidRDefault="00E74EAB" w:rsidP="00E74EAB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</w:p>
    <w:p w:rsidR="00E74EAB" w:rsidRDefault="00E74EAB" w:rsidP="00E74EAB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</w:p>
    <w:p w:rsidR="005D4285" w:rsidRPr="005B1D2E" w:rsidRDefault="008C6A10" w:rsidP="00E74EAB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Тақырып</w:t>
      </w:r>
      <w:r w:rsidR="00E74EAB">
        <w:rPr>
          <w:rFonts w:ascii="Times New Roman" w:hAnsi="Times New Roman" w:cs="Times New Roman"/>
          <w:b/>
          <w:sz w:val="24"/>
          <w:szCs w:val="24"/>
          <w:lang w:val="kk-KZ"/>
        </w:rPr>
        <w:t>-3</w:t>
      </w: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  </w:t>
      </w:r>
      <w:r w:rsidR="005D4285" w:rsidRPr="005B1D2E">
        <w:rPr>
          <w:rFonts w:ascii="Times New Roman" w:hAnsi="Times New Roman" w:cs="Times New Roman"/>
          <w:b/>
          <w:sz w:val="24"/>
          <w:szCs w:val="24"/>
          <w:lang w:val="kk-KZ"/>
        </w:rPr>
        <w:t>Қазіргі әлеуметтік-психологияның негізгі теориялық бағыттары</w:t>
      </w:r>
    </w:p>
    <w:p w:rsidR="00E74EAB" w:rsidRDefault="00E74EAB" w:rsidP="00E74EA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8C6A10" w:rsidRPr="005B1D2E" w:rsidRDefault="008C6A10" w:rsidP="00E74E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5B1D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C6A10" w:rsidRPr="005B1D2E" w:rsidRDefault="008C6A10" w:rsidP="00E74E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C6A10" w:rsidRPr="005B1D2E" w:rsidRDefault="008C6A10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6A10" w:rsidRPr="005B1D2E" w:rsidRDefault="008C6A10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5D4285" w:rsidRPr="005B1D2E" w:rsidRDefault="005D4285" w:rsidP="00E74EAB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5B1D2E">
        <w:rPr>
          <w:lang w:val="kk-KZ"/>
        </w:rPr>
        <w:t>Қазіргі әлеуметтік психологиядағы небихевиоризм.</w:t>
      </w:r>
    </w:p>
    <w:p w:rsidR="005D4285" w:rsidRPr="005B1D2E" w:rsidRDefault="005D4285" w:rsidP="00E74EAB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5B1D2E">
        <w:rPr>
          <w:lang w:val="kk-KZ"/>
        </w:rPr>
        <w:t>Әлеуметтік-психологиялық феномендердің психоаналитикалық талдауы.</w:t>
      </w:r>
    </w:p>
    <w:p w:rsidR="005D4285" w:rsidRPr="005B1D2E" w:rsidRDefault="005D4285" w:rsidP="00E74EAB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5B1D2E">
        <w:rPr>
          <w:lang w:val="kk-KZ"/>
        </w:rPr>
        <w:t>Әлеуметтік психологиядағы қазіргі психоаналиикалық тұжырымдамалар және З.Фрейд позициясы.</w:t>
      </w:r>
    </w:p>
    <w:p w:rsidR="005D4285" w:rsidRPr="005B1D2E" w:rsidRDefault="005D4285" w:rsidP="00E74EAB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5B1D2E">
        <w:rPr>
          <w:lang w:val="kk-KZ"/>
        </w:rPr>
        <w:t>Әлеуметтік психологиядағы интеракционизм. Дж.Мидтің тұжырымдамасы интеракционистік бағдардың теориялық негіздері ретінде.</w:t>
      </w:r>
    </w:p>
    <w:p w:rsidR="005D4285" w:rsidRPr="005B1D2E" w:rsidRDefault="005D4285" w:rsidP="00E74EAB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5B1D2E">
        <w:rPr>
          <w:lang w:val="kk-KZ"/>
        </w:rPr>
        <w:t xml:space="preserve">Рөлдік теориялар. </w:t>
      </w:r>
    </w:p>
    <w:p w:rsidR="005D4285" w:rsidRPr="005B1D2E" w:rsidRDefault="005D4285" w:rsidP="00E74EAB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5B1D2E">
        <w:rPr>
          <w:lang w:val="kk-KZ"/>
        </w:rPr>
        <w:t>Конфликтілердің ішкі рөлдік және аралық рөлдік мәселелері.</w:t>
      </w:r>
    </w:p>
    <w:p w:rsidR="005D4285" w:rsidRPr="005B1D2E" w:rsidRDefault="005D4285" w:rsidP="00E74EAB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5B1D2E">
        <w:rPr>
          <w:lang w:val="kk-KZ"/>
        </w:rPr>
        <w:t>Референтті топ теориялары (Г.Хайманн,Т.Ньюком,М.Шериф,Р.Мертон т.б).</w:t>
      </w:r>
    </w:p>
    <w:p w:rsidR="005D4285" w:rsidRPr="005B1D2E" w:rsidRDefault="005D4285" w:rsidP="00E74EAB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5B1D2E">
        <w:rPr>
          <w:lang w:val="kk-KZ"/>
        </w:rPr>
        <w:t>Когнитивизм қазіргі әлеуметтік психологияның басы бағыты ретінде.</w:t>
      </w:r>
    </w:p>
    <w:p w:rsidR="005D4285" w:rsidRPr="005B1D2E" w:rsidRDefault="005D4285" w:rsidP="00E74EAB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5B1D2E">
        <w:rPr>
          <w:lang w:val="kk-KZ"/>
        </w:rPr>
        <w:t>Зерттеудің бастапқы принциптері мен мәселелері.</w:t>
      </w:r>
    </w:p>
    <w:p w:rsidR="005D4285" w:rsidRPr="005B1D2E" w:rsidRDefault="005D4285" w:rsidP="00E74EAB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5B1D2E">
        <w:rPr>
          <w:lang w:val="kk-KZ"/>
        </w:rPr>
        <w:t>Когнитивтік сәйкестілік теориясының жалпы сипаттамасы.Когнитивті диссонанс,коммуникативті акт,құрылымдық баланс теориялары.</w:t>
      </w:r>
    </w:p>
    <w:p w:rsidR="005D4285" w:rsidRPr="005B1D2E" w:rsidRDefault="005D4285" w:rsidP="00E74EAB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5B1D2E">
        <w:rPr>
          <w:lang w:val="kk-KZ"/>
        </w:rPr>
        <w:t>Әлеуметтік-психологиялық құбылыстардың табиғатын жүйелік-әрекеттік түсіндіру.</w:t>
      </w:r>
    </w:p>
    <w:p w:rsidR="005D4285" w:rsidRPr="005B1D2E" w:rsidRDefault="005D4285" w:rsidP="00E74EAB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5B1D2E">
        <w:rPr>
          <w:lang w:val="kk-KZ"/>
        </w:rPr>
        <w:t>А.Н.Леонтьевтің іс-әрекет теориясы және оны әлеуметтік психологияда пайдалану мүмкіндігі.</w:t>
      </w:r>
    </w:p>
    <w:p w:rsidR="005D4285" w:rsidRPr="005B1D2E" w:rsidRDefault="005D4285" w:rsidP="00E74EAB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5B1D2E">
        <w:rPr>
          <w:lang w:val="kk-KZ"/>
        </w:rPr>
        <w:t>Бірлескен іс-әрекет концепциясы және А.С.Макаренко,А.В.Петровский,Л.И.Уманский,А.И.Донцовтың ұжым теориялары.</w:t>
      </w:r>
    </w:p>
    <w:p w:rsidR="005D4285" w:rsidRPr="005B1D2E" w:rsidRDefault="005D4285" w:rsidP="00E74EAB">
      <w:pPr>
        <w:pStyle w:val="a3"/>
        <w:jc w:val="both"/>
        <w:rPr>
          <w:lang w:val="kk-KZ"/>
        </w:rPr>
      </w:pPr>
    </w:p>
    <w:p w:rsidR="005D4285" w:rsidRPr="005B1D2E" w:rsidRDefault="005D4285" w:rsidP="00E74EAB">
      <w:pPr>
        <w:pStyle w:val="a6"/>
        <w:tabs>
          <w:tab w:val="clear" w:pos="720"/>
          <w:tab w:val="left" w:pos="142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Н.Ә – </w:t>
      </w:r>
      <w:r w:rsidRPr="005B1D2E">
        <w:rPr>
          <w:bCs/>
          <w:sz w:val="24"/>
        </w:rPr>
        <w:t>1; 2; 3; 4; 5; 6</w:t>
      </w:r>
    </w:p>
    <w:p w:rsidR="005D4285" w:rsidRPr="005B1D2E" w:rsidRDefault="005D4285" w:rsidP="00E74EAB">
      <w:pPr>
        <w:pStyle w:val="a6"/>
        <w:tabs>
          <w:tab w:val="clear" w:pos="720"/>
          <w:tab w:val="left" w:pos="142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Қ.Ә </w:t>
      </w:r>
      <w:r w:rsidRPr="005B1D2E">
        <w:rPr>
          <w:bCs/>
          <w:sz w:val="24"/>
        </w:rPr>
        <w:t>– 1; 2; 3; 4; 5; 6.</w:t>
      </w:r>
    </w:p>
    <w:p w:rsidR="00BD73FF" w:rsidRPr="005B1D2E" w:rsidRDefault="00BD73FF" w:rsidP="00E74EAB">
      <w:pPr>
        <w:pStyle w:val="a6"/>
        <w:spacing w:line="240" w:lineRule="auto"/>
        <w:ind w:left="0" w:firstLine="567"/>
        <w:rPr>
          <w:bCs/>
          <w:sz w:val="24"/>
        </w:rPr>
      </w:pPr>
    </w:p>
    <w:p w:rsidR="00BD73FF" w:rsidRPr="005B1D2E" w:rsidRDefault="00BD73FF" w:rsidP="00E74EAB">
      <w:pPr>
        <w:pStyle w:val="a6"/>
        <w:spacing w:line="240" w:lineRule="auto"/>
        <w:ind w:left="0" w:firstLine="567"/>
        <w:rPr>
          <w:bCs/>
          <w:sz w:val="24"/>
        </w:rPr>
      </w:pPr>
    </w:p>
    <w:p w:rsidR="005D4285" w:rsidRPr="00E74EAB" w:rsidRDefault="00BD73FF" w:rsidP="00E74EAB">
      <w:pPr>
        <w:spacing w:after="0"/>
        <w:jc w:val="both"/>
        <w:rPr>
          <w:rFonts w:ascii="Times New Roman" w:hAnsi="Times New Roman" w:cs="Times New Roman"/>
          <w:b/>
          <w:lang w:val="kk-KZ"/>
        </w:rPr>
      </w:pPr>
      <w:r w:rsidRPr="00E74EAB">
        <w:rPr>
          <w:rFonts w:ascii="Times New Roman" w:hAnsi="Times New Roman" w:cs="Times New Roman"/>
          <w:b/>
          <w:lang w:val="kk-KZ"/>
        </w:rPr>
        <w:t>Тақырып</w:t>
      </w:r>
      <w:r w:rsidR="00E74EAB" w:rsidRPr="00E74EAB">
        <w:rPr>
          <w:rFonts w:ascii="Times New Roman" w:hAnsi="Times New Roman" w:cs="Times New Roman"/>
          <w:b/>
          <w:lang w:val="kk-KZ"/>
        </w:rPr>
        <w:t>-4</w:t>
      </w:r>
      <w:r w:rsidRPr="00E74EAB">
        <w:rPr>
          <w:rFonts w:ascii="Times New Roman" w:hAnsi="Times New Roman" w:cs="Times New Roman"/>
          <w:b/>
          <w:lang w:val="kk-KZ"/>
        </w:rPr>
        <w:t xml:space="preserve">:        </w:t>
      </w:r>
      <w:r w:rsidR="00E74EAB">
        <w:rPr>
          <w:rFonts w:ascii="Times New Roman" w:hAnsi="Times New Roman" w:cs="Times New Roman"/>
          <w:b/>
          <w:lang w:val="kk-KZ"/>
        </w:rPr>
        <w:t xml:space="preserve">         </w:t>
      </w:r>
      <w:r w:rsidR="005D4285" w:rsidRPr="00E74EAB">
        <w:rPr>
          <w:rFonts w:ascii="Times New Roman" w:hAnsi="Times New Roman" w:cs="Times New Roman"/>
          <w:b/>
          <w:lang w:val="kk-KZ"/>
        </w:rPr>
        <w:t>Әлеуметтік психологияның зерттеу әдістері мен әдіснамасы</w:t>
      </w:r>
    </w:p>
    <w:p w:rsidR="00BD73FF" w:rsidRPr="005B1D2E" w:rsidRDefault="00BD73FF" w:rsidP="00E74E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5B1D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5B1D2E" w:rsidRDefault="00BD73FF" w:rsidP="00E74E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Pr="005B1D2E" w:rsidRDefault="00BD73FF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Pr="005B1D2E" w:rsidRDefault="00BD73FF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5D4285" w:rsidRPr="005B1D2E" w:rsidRDefault="005D4285" w:rsidP="00E74EAB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B1D2E">
        <w:rPr>
          <w:lang w:val="kk-KZ"/>
        </w:rPr>
        <w:t xml:space="preserve">Ғылыми зерттеу әдіснамасы түсінігі. әлеуметтік-психологиялық зерттеулердің теориясы мен эмпирикасы. </w:t>
      </w:r>
    </w:p>
    <w:p w:rsidR="005D4285" w:rsidRPr="005B1D2E" w:rsidRDefault="005D4285" w:rsidP="00E74EAB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B1D2E">
        <w:rPr>
          <w:lang w:val="kk-KZ"/>
        </w:rPr>
        <w:t xml:space="preserve">Мәліметтердің сенімділігі мен негізділігі мәселесі.  Репрезентативтілі мәселесі. </w:t>
      </w:r>
    </w:p>
    <w:p w:rsidR="005D4285" w:rsidRPr="005B1D2E" w:rsidRDefault="005D4285" w:rsidP="00E74EAB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B1D2E">
        <w:rPr>
          <w:lang w:val="kk-KZ"/>
        </w:rPr>
        <w:t xml:space="preserve">Әлеуметтік психологиялық зерттеулер мәліметтерінің сенімділігі мен валидтілігі. </w:t>
      </w:r>
    </w:p>
    <w:p w:rsidR="005D4285" w:rsidRPr="005B1D2E" w:rsidRDefault="005D4285" w:rsidP="00E74EAB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B1D2E">
        <w:rPr>
          <w:lang w:val="kk-KZ"/>
        </w:rPr>
        <w:t xml:space="preserve">Әлеуметтік-психологиялық зерттеудегі негізгі әдістер: бақылау, құжаттарды талдау (контент-талдау), сауалнама, тұлғаны топтық бағалау,  социометрия, тест, әлеуметтік-психологиялық эксперимент. </w:t>
      </w:r>
    </w:p>
    <w:p w:rsidR="005D4285" w:rsidRPr="005B1D2E" w:rsidRDefault="005D4285" w:rsidP="00E74EAB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B1D2E">
        <w:rPr>
          <w:lang w:val="kk-KZ"/>
        </w:rPr>
        <w:t>Әлеуметтік психологиядағы эксперименттің негізгі типтері мен ерекшеліктері.</w:t>
      </w:r>
    </w:p>
    <w:p w:rsidR="00BD73FF" w:rsidRPr="005B1D2E" w:rsidRDefault="00BD73FF" w:rsidP="00E74EAB">
      <w:pPr>
        <w:pStyle w:val="a6"/>
        <w:spacing w:line="240" w:lineRule="auto"/>
        <w:rPr>
          <w:sz w:val="24"/>
        </w:rPr>
      </w:pPr>
    </w:p>
    <w:p w:rsidR="005D4285" w:rsidRPr="005B1D2E" w:rsidRDefault="005D4285" w:rsidP="00E74EAB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Н.Ә – </w:t>
      </w:r>
      <w:r w:rsidRPr="005B1D2E">
        <w:rPr>
          <w:bCs/>
          <w:sz w:val="24"/>
        </w:rPr>
        <w:t>1; 2; 3; 4; 5; 6</w:t>
      </w:r>
    </w:p>
    <w:p w:rsidR="005D4285" w:rsidRPr="005B1D2E" w:rsidRDefault="005D4285" w:rsidP="00E74EAB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Қ.Ә </w:t>
      </w:r>
      <w:r w:rsidRPr="005B1D2E">
        <w:rPr>
          <w:bCs/>
          <w:sz w:val="24"/>
        </w:rPr>
        <w:t>– 1; 2; 3; 4; 5; 6.</w:t>
      </w:r>
    </w:p>
    <w:p w:rsidR="00BD73FF" w:rsidRPr="005B1D2E" w:rsidRDefault="00BD73FF" w:rsidP="00E74EAB">
      <w:pPr>
        <w:pStyle w:val="a6"/>
        <w:spacing w:line="240" w:lineRule="auto"/>
        <w:ind w:left="0" w:firstLine="0"/>
        <w:rPr>
          <w:sz w:val="24"/>
        </w:rPr>
      </w:pPr>
    </w:p>
    <w:p w:rsidR="005D4285" w:rsidRPr="005B1D2E" w:rsidRDefault="005D4285" w:rsidP="00E74EAB">
      <w:pPr>
        <w:pStyle w:val="a6"/>
        <w:spacing w:line="240" w:lineRule="auto"/>
        <w:ind w:left="0" w:firstLine="0"/>
        <w:rPr>
          <w:sz w:val="24"/>
        </w:rPr>
      </w:pPr>
    </w:p>
    <w:p w:rsidR="005D4285" w:rsidRPr="005B1D2E" w:rsidRDefault="005D4285" w:rsidP="00E74EAB">
      <w:pPr>
        <w:pStyle w:val="a6"/>
        <w:spacing w:line="240" w:lineRule="auto"/>
        <w:ind w:left="0" w:firstLine="0"/>
        <w:rPr>
          <w:sz w:val="24"/>
        </w:rPr>
      </w:pPr>
    </w:p>
    <w:p w:rsidR="005D4285" w:rsidRPr="005B1D2E" w:rsidRDefault="005D4285" w:rsidP="00E74EAB">
      <w:pPr>
        <w:pStyle w:val="a6"/>
        <w:spacing w:line="240" w:lineRule="auto"/>
        <w:ind w:left="0" w:firstLine="0"/>
        <w:rPr>
          <w:sz w:val="24"/>
        </w:rPr>
      </w:pPr>
    </w:p>
    <w:p w:rsidR="00BD73FF" w:rsidRPr="005B1D2E" w:rsidRDefault="00BD73FF" w:rsidP="00E74EAB">
      <w:pPr>
        <w:pStyle w:val="a6"/>
        <w:spacing w:line="240" w:lineRule="auto"/>
        <w:ind w:left="0" w:firstLine="0"/>
        <w:rPr>
          <w:b/>
          <w:sz w:val="24"/>
        </w:rPr>
      </w:pPr>
    </w:p>
    <w:p w:rsidR="005D4285" w:rsidRPr="005B1D2E" w:rsidRDefault="00BD73FF" w:rsidP="00E74E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lang w:val="kk-KZ"/>
        </w:rPr>
        <w:lastRenderedPageBreak/>
        <w:t>Тақырып</w:t>
      </w:r>
      <w:r w:rsidR="00E74EAB">
        <w:rPr>
          <w:rFonts w:ascii="Times New Roman" w:hAnsi="Times New Roman" w:cs="Times New Roman"/>
          <w:b/>
          <w:sz w:val="24"/>
          <w:lang w:val="kk-KZ"/>
        </w:rPr>
        <w:t>-5</w:t>
      </w:r>
      <w:r w:rsidRPr="005B1D2E">
        <w:rPr>
          <w:rFonts w:ascii="Times New Roman" w:hAnsi="Times New Roman" w:cs="Times New Roman"/>
          <w:b/>
          <w:sz w:val="24"/>
          <w:lang w:val="kk-KZ"/>
        </w:rPr>
        <w:t xml:space="preserve">:         </w:t>
      </w:r>
      <w:r w:rsidR="005D4285" w:rsidRPr="005B1D2E">
        <w:rPr>
          <w:rFonts w:ascii="Times New Roman" w:hAnsi="Times New Roman" w:cs="Times New Roman"/>
          <w:b/>
          <w:sz w:val="24"/>
          <w:lang w:val="kk-KZ"/>
        </w:rPr>
        <w:t xml:space="preserve">      </w:t>
      </w:r>
      <w:r w:rsidR="005D4285" w:rsidRPr="005B1D2E">
        <w:rPr>
          <w:rFonts w:ascii="Times New Roman" w:hAnsi="Times New Roman" w:cs="Times New Roman"/>
          <w:b/>
          <w:sz w:val="24"/>
          <w:szCs w:val="24"/>
          <w:lang w:val="kk-KZ"/>
        </w:rPr>
        <w:t>Тұлға әлеуметтік-психологиялық зерттеудің пәні ретінде</w:t>
      </w:r>
    </w:p>
    <w:p w:rsidR="00BD73FF" w:rsidRPr="005B1D2E" w:rsidRDefault="00BD73FF" w:rsidP="00E74EAB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BD73FF" w:rsidRPr="005B1D2E" w:rsidRDefault="00BD73FF" w:rsidP="00E74E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5B1D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5B1D2E" w:rsidRDefault="00BD73FF" w:rsidP="00E74E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Pr="005B1D2E" w:rsidRDefault="00BD73FF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Pr="005B1D2E" w:rsidRDefault="00BD73FF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5D4285" w:rsidRPr="005B1D2E" w:rsidRDefault="005D4285" w:rsidP="00E74EAB">
      <w:pPr>
        <w:pStyle w:val="a3"/>
        <w:numPr>
          <w:ilvl w:val="0"/>
          <w:numId w:val="24"/>
        </w:numPr>
        <w:jc w:val="both"/>
        <w:rPr>
          <w:lang w:val="kk-KZ"/>
        </w:rPr>
      </w:pPr>
      <w:r w:rsidRPr="005B1D2E">
        <w:rPr>
          <w:lang w:val="kk-KZ"/>
        </w:rPr>
        <w:t xml:space="preserve">Тұлғаның әлеуметтік-психологиялық теориялары. </w:t>
      </w:r>
    </w:p>
    <w:p w:rsidR="005D4285" w:rsidRPr="005B1D2E" w:rsidRDefault="005D4285" w:rsidP="00E74EAB">
      <w:pPr>
        <w:pStyle w:val="a3"/>
        <w:numPr>
          <w:ilvl w:val="0"/>
          <w:numId w:val="24"/>
        </w:numPr>
        <w:jc w:val="both"/>
        <w:rPr>
          <w:lang w:val="kk-KZ"/>
        </w:rPr>
      </w:pPr>
      <w:r w:rsidRPr="005B1D2E">
        <w:rPr>
          <w:lang w:val="kk-KZ"/>
        </w:rPr>
        <w:t xml:space="preserve">Тұлғаның әлеуметтік даму процесі. </w:t>
      </w:r>
    </w:p>
    <w:p w:rsidR="005D4285" w:rsidRPr="005B1D2E" w:rsidRDefault="005D4285" w:rsidP="00E74EAB">
      <w:pPr>
        <w:pStyle w:val="a3"/>
        <w:numPr>
          <w:ilvl w:val="0"/>
          <w:numId w:val="24"/>
        </w:numPr>
        <w:jc w:val="both"/>
        <w:rPr>
          <w:lang w:val="kk-KZ"/>
        </w:rPr>
      </w:pPr>
      <w:r w:rsidRPr="005B1D2E">
        <w:rPr>
          <w:lang w:val="kk-KZ"/>
        </w:rPr>
        <w:t>Әлеуметтік сәйкестілік. “Мен” бейнесі. Әлеуметтік психологиядағы тұлғаны зерттеудің дәстүрлері мен қазіргі жағдайлары.</w:t>
      </w:r>
    </w:p>
    <w:p w:rsidR="005D4285" w:rsidRPr="005B1D2E" w:rsidRDefault="005D4285" w:rsidP="00E74EAB">
      <w:pPr>
        <w:pStyle w:val="a3"/>
        <w:numPr>
          <w:ilvl w:val="0"/>
          <w:numId w:val="24"/>
        </w:numPr>
        <w:jc w:val="both"/>
        <w:rPr>
          <w:lang w:val="kk-KZ"/>
        </w:rPr>
      </w:pPr>
      <w:r w:rsidRPr="005B1D2E">
        <w:rPr>
          <w:lang w:val="kk-KZ"/>
        </w:rPr>
        <w:t xml:space="preserve">Әлеуметтенудің әлеуметтік-психологиялық аспектілері. Әлеуметтену түсінігі. </w:t>
      </w:r>
    </w:p>
    <w:p w:rsidR="005D4285" w:rsidRPr="005B1D2E" w:rsidRDefault="005D4285" w:rsidP="00E74EAB">
      <w:pPr>
        <w:pStyle w:val="a3"/>
        <w:numPr>
          <w:ilvl w:val="0"/>
          <w:numId w:val="24"/>
        </w:numPr>
        <w:jc w:val="both"/>
        <w:rPr>
          <w:lang w:val="kk-KZ"/>
        </w:rPr>
      </w:pPr>
      <w:r w:rsidRPr="005B1D2E">
        <w:rPr>
          <w:lang w:val="kk-KZ"/>
        </w:rPr>
        <w:t>Әлеумметтену механизмдері мен  институттарының жалпы сипаттамасы.</w:t>
      </w:r>
    </w:p>
    <w:p w:rsidR="005D4285" w:rsidRPr="005B1D2E" w:rsidRDefault="005D4285" w:rsidP="00E74EAB">
      <w:pPr>
        <w:pStyle w:val="a3"/>
        <w:numPr>
          <w:ilvl w:val="0"/>
          <w:numId w:val="24"/>
        </w:numPr>
        <w:jc w:val="both"/>
        <w:rPr>
          <w:lang w:val="kk-KZ"/>
        </w:rPr>
      </w:pPr>
      <w:r w:rsidRPr="005B1D2E">
        <w:rPr>
          <w:lang w:val="kk-KZ"/>
        </w:rPr>
        <w:t xml:space="preserve">Тұлға әлеуметтенуінің негізгі кезеңдері. </w:t>
      </w:r>
    </w:p>
    <w:p w:rsidR="005D4285" w:rsidRPr="005B1D2E" w:rsidRDefault="005D4285" w:rsidP="00E74EAB">
      <w:pPr>
        <w:pStyle w:val="a3"/>
        <w:numPr>
          <w:ilvl w:val="0"/>
          <w:numId w:val="24"/>
        </w:numPr>
        <w:jc w:val="both"/>
        <w:rPr>
          <w:lang w:val="kk-KZ"/>
        </w:rPr>
      </w:pPr>
      <w:r w:rsidRPr="005B1D2E">
        <w:rPr>
          <w:lang w:val="kk-KZ"/>
        </w:rPr>
        <w:t xml:space="preserve">Жасөспірімдік  дағдырыс түсінігі. </w:t>
      </w:r>
    </w:p>
    <w:p w:rsidR="005D4285" w:rsidRPr="005B1D2E" w:rsidRDefault="005D4285" w:rsidP="00E74EAB">
      <w:pPr>
        <w:pStyle w:val="a3"/>
        <w:numPr>
          <w:ilvl w:val="0"/>
          <w:numId w:val="24"/>
        </w:numPr>
        <w:jc w:val="both"/>
        <w:rPr>
          <w:lang w:val="kk-KZ"/>
        </w:rPr>
      </w:pPr>
      <w:r w:rsidRPr="005B1D2E">
        <w:rPr>
          <w:lang w:val="kk-KZ"/>
        </w:rPr>
        <w:t xml:space="preserve">Ересек жастағы әлеуметтену сфералары мен динамикасы. </w:t>
      </w:r>
    </w:p>
    <w:p w:rsidR="005D4285" w:rsidRPr="005B1D2E" w:rsidRDefault="005D4285" w:rsidP="00E74EAB">
      <w:pPr>
        <w:pStyle w:val="a3"/>
        <w:numPr>
          <w:ilvl w:val="0"/>
          <w:numId w:val="24"/>
        </w:numPr>
        <w:jc w:val="both"/>
        <w:rPr>
          <w:lang w:val="kk-KZ"/>
        </w:rPr>
      </w:pPr>
      <w:r w:rsidRPr="005B1D2E">
        <w:rPr>
          <w:lang w:val="kk-KZ"/>
        </w:rPr>
        <w:t xml:space="preserve">Егде адамдарды зейнеткер атағына әлеуметтік-психологилық бейімдеу. </w:t>
      </w:r>
    </w:p>
    <w:p w:rsidR="005D4285" w:rsidRPr="005B1D2E" w:rsidRDefault="005D4285" w:rsidP="00E74EAB">
      <w:pPr>
        <w:pStyle w:val="a3"/>
        <w:numPr>
          <w:ilvl w:val="0"/>
          <w:numId w:val="24"/>
        </w:numPr>
        <w:jc w:val="both"/>
        <w:rPr>
          <w:lang w:val="kk-KZ"/>
        </w:rPr>
      </w:pPr>
      <w:r w:rsidRPr="005B1D2E">
        <w:rPr>
          <w:lang w:val="kk-KZ"/>
        </w:rPr>
        <w:t>Қартаю процесінің  әлеуметтік-психологилық ерекшеліктері.</w:t>
      </w:r>
    </w:p>
    <w:p w:rsidR="008C6A10" w:rsidRPr="005B1D2E" w:rsidRDefault="005D4285" w:rsidP="00E74EAB">
      <w:pPr>
        <w:pStyle w:val="a3"/>
        <w:numPr>
          <w:ilvl w:val="0"/>
          <w:numId w:val="24"/>
        </w:numPr>
        <w:ind w:left="0" w:firstLine="567"/>
        <w:jc w:val="both"/>
        <w:rPr>
          <w:lang w:val="kk-KZ"/>
        </w:rPr>
      </w:pPr>
      <w:r w:rsidRPr="005B1D2E">
        <w:rPr>
          <w:lang w:val="kk-KZ"/>
        </w:rPr>
        <w:t xml:space="preserve"> Қазақстанның этномәдени ортасы мен әлеуметтік өзгерістері жағдайындағы (саяси, діни, жыныстық, этникалық) тұлғаның  әлеуметтенуі мәселелері. </w:t>
      </w:r>
    </w:p>
    <w:p w:rsidR="005D4285" w:rsidRPr="005B1D2E" w:rsidRDefault="005D4285" w:rsidP="00E74EAB">
      <w:pPr>
        <w:pStyle w:val="a6"/>
        <w:spacing w:line="240" w:lineRule="auto"/>
        <w:ind w:left="720" w:firstLine="0"/>
        <w:rPr>
          <w:sz w:val="24"/>
        </w:rPr>
      </w:pPr>
    </w:p>
    <w:p w:rsidR="005D4285" w:rsidRPr="005B1D2E" w:rsidRDefault="005D4285" w:rsidP="00E74EAB">
      <w:pPr>
        <w:pStyle w:val="a6"/>
        <w:tabs>
          <w:tab w:val="clear" w:pos="720"/>
          <w:tab w:val="left" w:pos="142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Н.Ә – </w:t>
      </w:r>
      <w:r w:rsidRPr="005B1D2E">
        <w:rPr>
          <w:bCs/>
          <w:sz w:val="24"/>
        </w:rPr>
        <w:t>1; 2; 3; 4; 5; 6</w:t>
      </w:r>
    </w:p>
    <w:p w:rsidR="005D4285" w:rsidRPr="005B1D2E" w:rsidRDefault="005D4285" w:rsidP="00E74EAB">
      <w:pPr>
        <w:pStyle w:val="a6"/>
        <w:tabs>
          <w:tab w:val="clear" w:pos="720"/>
          <w:tab w:val="left" w:pos="142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Қ.Ә </w:t>
      </w:r>
      <w:r w:rsidRPr="005B1D2E">
        <w:rPr>
          <w:bCs/>
          <w:sz w:val="24"/>
        </w:rPr>
        <w:t>– 1; 2; 3; 4; 5; 6.</w:t>
      </w:r>
    </w:p>
    <w:p w:rsidR="00BD73FF" w:rsidRPr="005B1D2E" w:rsidRDefault="00BD73FF" w:rsidP="00E74EAB">
      <w:pPr>
        <w:pStyle w:val="a6"/>
        <w:spacing w:line="240" w:lineRule="auto"/>
        <w:ind w:left="0" w:firstLine="567"/>
        <w:rPr>
          <w:sz w:val="24"/>
        </w:rPr>
      </w:pPr>
    </w:p>
    <w:p w:rsidR="00BD73FF" w:rsidRPr="005B1D2E" w:rsidRDefault="00BD73FF" w:rsidP="00E74EAB">
      <w:pPr>
        <w:pStyle w:val="a6"/>
        <w:spacing w:line="240" w:lineRule="auto"/>
        <w:rPr>
          <w:sz w:val="24"/>
        </w:rPr>
      </w:pPr>
    </w:p>
    <w:p w:rsidR="005D4285" w:rsidRPr="005B1D2E" w:rsidRDefault="00BD73FF" w:rsidP="00E74EAB">
      <w:pPr>
        <w:spacing w:after="0" w:line="240" w:lineRule="auto"/>
        <w:ind w:left="1843" w:hanging="184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E74EAB">
        <w:rPr>
          <w:rFonts w:ascii="Times New Roman" w:hAnsi="Times New Roman" w:cs="Times New Roman"/>
          <w:b/>
          <w:sz w:val="24"/>
          <w:szCs w:val="24"/>
          <w:lang w:val="kk-KZ"/>
        </w:rPr>
        <w:t>-6</w:t>
      </w: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       </w:t>
      </w:r>
      <w:r w:rsidR="005D4285" w:rsidRPr="005B1D2E">
        <w:rPr>
          <w:rFonts w:ascii="Times New Roman" w:hAnsi="Times New Roman" w:cs="Times New Roman"/>
          <w:b/>
          <w:sz w:val="24"/>
          <w:szCs w:val="24"/>
          <w:lang w:val="kk-KZ"/>
        </w:rPr>
        <w:t>Тұлғаның әлеуметтік жұрыс-тұрысын реттеудің психологиялық механизмдері</w:t>
      </w:r>
    </w:p>
    <w:p w:rsidR="00BD73FF" w:rsidRPr="005B1D2E" w:rsidRDefault="00BD73FF" w:rsidP="00E74E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5B1D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5B1D2E" w:rsidRDefault="00BD73FF" w:rsidP="00E74E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Pr="005B1D2E" w:rsidRDefault="00BD73FF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Pr="005B1D2E" w:rsidRDefault="00BD73FF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5D4285" w:rsidRPr="005B1D2E" w:rsidRDefault="005D4285" w:rsidP="00E74EAB">
      <w:pPr>
        <w:pStyle w:val="a3"/>
        <w:numPr>
          <w:ilvl w:val="0"/>
          <w:numId w:val="25"/>
        </w:numPr>
        <w:jc w:val="both"/>
        <w:rPr>
          <w:lang w:val="kk-KZ"/>
        </w:rPr>
      </w:pPr>
      <w:r w:rsidRPr="005B1D2E">
        <w:rPr>
          <w:lang w:val="kk-KZ"/>
        </w:rPr>
        <w:t xml:space="preserve">Қажеттіліктер, мотивер, қызуғылар, құндылықтар , ережелер, әлеуметтік бағдалар және олардың тұлғаның әлеуметтік жұрыс-тұрысын реттеудегі рөлі. </w:t>
      </w:r>
    </w:p>
    <w:p w:rsidR="005D4285" w:rsidRPr="005B1D2E" w:rsidRDefault="005D4285" w:rsidP="00E74EAB">
      <w:pPr>
        <w:pStyle w:val="a3"/>
        <w:numPr>
          <w:ilvl w:val="0"/>
          <w:numId w:val="25"/>
        </w:numPr>
        <w:jc w:val="both"/>
        <w:rPr>
          <w:lang w:val="kk-KZ"/>
        </w:rPr>
      </w:pPr>
      <w:r w:rsidRPr="005B1D2E">
        <w:rPr>
          <w:lang w:val="kk-KZ"/>
        </w:rPr>
        <w:t xml:space="preserve">Әлеуметтік бағдар түсінігі. Әлеуметтік бағдар зерттеулері үшін Д.Н. Узнадзе мектебіндегі зерттеулердің мәні. </w:t>
      </w:r>
    </w:p>
    <w:p w:rsidR="005D4285" w:rsidRPr="005B1D2E" w:rsidRDefault="005D4285" w:rsidP="00E74EAB">
      <w:pPr>
        <w:pStyle w:val="a3"/>
        <w:numPr>
          <w:ilvl w:val="0"/>
          <w:numId w:val="25"/>
        </w:numPr>
        <w:jc w:val="both"/>
        <w:rPr>
          <w:lang w:val="kk-KZ"/>
        </w:rPr>
      </w:pPr>
      <w:r w:rsidRPr="005B1D2E">
        <w:rPr>
          <w:lang w:val="kk-KZ"/>
        </w:rPr>
        <w:t>Әлеуметтік бағдарларды (аттитюдтер) зерттеу әдістері.</w:t>
      </w:r>
    </w:p>
    <w:p w:rsidR="005D4285" w:rsidRPr="005B1D2E" w:rsidRDefault="005D4285" w:rsidP="00E74EAB">
      <w:pPr>
        <w:pStyle w:val="a3"/>
        <w:numPr>
          <w:ilvl w:val="0"/>
          <w:numId w:val="25"/>
        </w:numPr>
        <w:jc w:val="both"/>
        <w:rPr>
          <w:lang w:val="kk-KZ"/>
        </w:rPr>
      </w:pPr>
      <w:r w:rsidRPr="005B1D2E">
        <w:rPr>
          <w:lang w:val="kk-KZ"/>
        </w:rPr>
        <w:t xml:space="preserve">Әлеуметтік бағдар құрылымы. Тұлғаның әлеуметті мінез- құлқын реттеудегі әлеуметтік бағдардың қызметтері. </w:t>
      </w:r>
    </w:p>
    <w:p w:rsidR="005D4285" w:rsidRPr="005B1D2E" w:rsidRDefault="005D4285" w:rsidP="00E74EAB">
      <w:pPr>
        <w:pStyle w:val="a3"/>
        <w:numPr>
          <w:ilvl w:val="0"/>
          <w:numId w:val="25"/>
        </w:numPr>
        <w:jc w:val="both"/>
        <w:rPr>
          <w:lang w:val="kk-KZ"/>
        </w:rPr>
      </w:pPr>
      <w:r w:rsidRPr="005B1D2E">
        <w:rPr>
          <w:lang w:val="kk-KZ"/>
        </w:rPr>
        <w:t>Әлеуметтік бағдар мен реалды жұрыс-тұрыс арақатынасы (Лапьер феномені).</w:t>
      </w:r>
    </w:p>
    <w:p w:rsidR="005D4285" w:rsidRPr="005B1D2E" w:rsidRDefault="005D4285" w:rsidP="00E74EAB">
      <w:pPr>
        <w:pStyle w:val="a3"/>
        <w:numPr>
          <w:ilvl w:val="0"/>
          <w:numId w:val="25"/>
        </w:numPr>
        <w:jc w:val="both"/>
        <w:rPr>
          <w:lang w:val="kk-KZ"/>
        </w:rPr>
      </w:pPr>
      <w:r w:rsidRPr="005B1D2E">
        <w:rPr>
          <w:lang w:val="kk-KZ"/>
        </w:rPr>
        <w:t xml:space="preserve">Тұлға диспозициясын иеархиялық құрылымы туралы В.А. Ядов концепциясы. </w:t>
      </w:r>
    </w:p>
    <w:p w:rsidR="005D4285" w:rsidRPr="005B1D2E" w:rsidRDefault="005D4285" w:rsidP="00E74EAB">
      <w:pPr>
        <w:pStyle w:val="a3"/>
        <w:numPr>
          <w:ilvl w:val="0"/>
          <w:numId w:val="25"/>
        </w:numPr>
        <w:jc w:val="both"/>
        <w:rPr>
          <w:lang w:val="kk-KZ"/>
        </w:rPr>
      </w:pPr>
      <w:r w:rsidRPr="005B1D2E">
        <w:rPr>
          <w:lang w:val="kk-KZ"/>
        </w:rPr>
        <w:t xml:space="preserve">А.Н.Леоньтев іс- әрекетті мотивациялық- мағынылық реттеу туралы. </w:t>
      </w:r>
    </w:p>
    <w:p w:rsidR="008C6A10" w:rsidRPr="005B1D2E" w:rsidRDefault="008C6A10" w:rsidP="00E74EAB">
      <w:pPr>
        <w:pStyle w:val="a3"/>
        <w:ind w:left="0" w:firstLine="426"/>
        <w:jc w:val="both"/>
        <w:rPr>
          <w:b/>
          <w:lang w:val="kk-KZ"/>
        </w:rPr>
      </w:pPr>
    </w:p>
    <w:p w:rsidR="005D4285" w:rsidRPr="005B1D2E" w:rsidRDefault="005D4285" w:rsidP="00E74EAB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Н.Ә – </w:t>
      </w:r>
      <w:r w:rsidRPr="005B1D2E">
        <w:rPr>
          <w:bCs/>
          <w:sz w:val="24"/>
        </w:rPr>
        <w:t>1; 2; 3; 4; 5; 6</w:t>
      </w:r>
    </w:p>
    <w:p w:rsidR="005D4285" w:rsidRPr="005B1D2E" w:rsidRDefault="005D4285" w:rsidP="00E74EAB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Қ.Ә </w:t>
      </w:r>
      <w:r w:rsidRPr="005B1D2E">
        <w:rPr>
          <w:bCs/>
          <w:sz w:val="24"/>
        </w:rPr>
        <w:t>– 1; 2; 3; 4; 5; 6.</w:t>
      </w:r>
    </w:p>
    <w:p w:rsidR="00BD73FF" w:rsidRPr="005B1D2E" w:rsidRDefault="00BD73FF" w:rsidP="00E74EAB">
      <w:pPr>
        <w:pStyle w:val="a3"/>
        <w:ind w:left="0" w:firstLine="426"/>
        <w:jc w:val="both"/>
        <w:rPr>
          <w:b/>
          <w:lang w:val="kk-KZ"/>
        </w:rPr>
      </w:pPr>
    </w:p>
    <w:p w:rsidR="005D4285" w:rsidRPr="005B1D2E" w:rsidRDefault="00BD73FF" w:rsidP="00E74E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lang w:val="kk-KZ"/>
        </w:rPr>
        <w:t>Тақырып</w:t>
      </w:r>
      <w:r w:rsidR="00E74EAB">
        <w:rPr>
          <w:rFonts w:ascii="Times New Roman" w:hAnsi="Times New Roman" w:cs="Times New Roman"/>
          <w:b/>
          <w:lang w:val="kk-KZ"/>
        </w:rPr>
        <w:t>-7</w:t>
      </w:r>
      <w:r w:rsidRPr="005B1D2E">
        <w:rPr>
          <w:rFonts w:ascii="Times New Roman" w:hAnsi="Times New Roman" w:cs="Times New Roman"/>
          <w:b/>
          <w:lang w:val="kk-KZ"/>
        </w:rPr>
        <w:t xml:space="preserve">:        </w:t>
      </w:r>
      <w:r w:rsidR="005D4285" w:rsidRPr="005B1D2E">
        <w:rPr>
          <w:rFonts w:ascii="Times New Roman" w:hAnsi="Times New Roman" w:cs="Times New Roman"/>
          <w:b/>
          <w:sz w:val="24"/>
          <w:szCs w:val="24"/>
          <w:lang w:val="kk-KZ"/>
        </w:rPr>
        <w:t>Қарым</w:t>
      </w:r>
      <w:r w:rsidR="005D4285" w:rsidRPr="005B1D2E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5D4285" w:rsidRPr="005B1D2E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қатынас әлеуметтік </w:t>
      </w:r>
      <w:r w:rsidR="005D4285" w:rsidRPr="005B1D2E">
        <w:rPr>
          <w:rFonts w:ascii="Times New Roman" w:hAnsi="Times New Roman" w:cs="Times New Roman"/>
          <w:sz w:val="24"/>
          <w:szCs w:val="24"/>
          <w:lang w:val="kk-KZ"/>
        </w:rPr>
        <w:t xml:space="preserve">– </w:t>
      </w:r>
      <w:r w:rsidR="005D4285" w:rsidRPr="005B1D2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психологиялық құбылыс ретінде </w:t>
      </w:r>
    </w:p>
    <w:p w:rsidR="00E74EAB" w:rsidRDefault="00E74EAB" w:rsidP="00E74EA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BD73FF" w:rsidRPr="005B1D2E" w:rsidRDefault="00BD73FF" w:rsidP="00E74E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5B1D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5B1D2E" w:rsidRDefault="00BD73FF" w:rsidP="00E74E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Pr="005B1D2E" w:rsidRDefault="00BD73FF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Pr="005B1D2E" w:rsidRDefault="00BD73FF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6A14CF" w:rsidRPr="005B1D2E" w:rsidRDefault="005D4285" w:rsidP="00E74EAB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5B1D2E">
        <w:rPr>
          <w:lang w:val="kk-KZ"/>
        </w:rPr>
        <w:lastRenderedPageBreak/>
        <w:t xml:space="preserve">Қарым-қатынастың әлеуметтік – психологиялық сипаттмасы. Қарым–қатынас құрылымы, мазмұны, формалары мен механиздері. </w:t>
      </w:r>
    </w:p>
    <w:p w:rsidR="005D4285" w:rsidRPr="005B1D2E" w:rsidRDefault="005D4285" w:rsidP="00E74EAB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5B1D2E">
        <w:rPr>
          <w:lang w:val="kk-KZ"/>
        </w:rPr>
        <w:t>Қарым-қатынастың негізгі жақтары: коммуникативті, интерактивті, перциптивті; олардың бірлескен іс-әрекет сипаты мен қарым-қатынастағы серіктеспен қатынас сипатымен байланысы (Г.М. Андреева, Е.С. Кузьмин) .</w:t>
      </w:r>
    </w:p>
    <w:p w:rsidR="006A14CF" w:rsidRPr="005B1D2E" w:rsidRDefault="005D4285" w:rsidP="00E74EAB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5B1D2E">
        <w:rPr>
          <w:lang w:val="kk-KZ"/>
        </w:rPr>
        <w:t xml:space="preserve">Қарым-қатынас қиындықтары мен кедергілері. </w:t>
      </w:r>
    </w:p>
    <w:p w:rsidR="006A14CF" w:rsidRPr="005B1D2E" w:rsidRDefault="005D4285" w:rsidP="00E74EAB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5B1D2E">
        <w:rPr>
          <w:lang w:val="kk-KZ"/>
        </w:rPr>
        <w:t>Деструктивті қарым –қатынас түсінігі. Табысты қарым–қатынас факторлары.</w:t>
      </w:r>
    </w:p>
    <w:p w:rsidR="006A14CF" w:rsidRPr="005B1D2E" w:rsidRDefault="005D4285" w:rsidP="00E74EAB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5B1D2E">
        <w:rPr>
          <w:lang w:val="kk-KZ"/>
        </w:rPr>
        <w:t xml:space="preserve">Кәсіби қарым –қатынас сипаттамасы. Қарым –қатынас және тұлға аралық қатынас. </w:t>
      </w:r>
    </w:p>
    <w:p w:rsidR="006A14CF" w:rsidRPr="005B1D2E" w:rsidRDefault="005D4285" w:rsidP="00E74EAB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5B1D2E">
        <w:rPr>
          <w:lang w:val="kk-KZ"/>
        </w:rPr>
        <w:t xml:space="preserve">Манипулятивті қарым–қатынас. </w:t>
      </w:r>
    </w:p>
    <w:p w:rsidR="005D4285" w:rsidRPr="005B1D2E" w:rsidRDefault="005D4285" w:rsidP="00E74EAB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5B1D2E">
        <w:rPr>
          <w:lang w:val="kk-KZ"/>
        </w:rPr>
        <w:t>Қарым –қатынастағы өзара түсіністік.</w:t>
      </w:r>
    </w:p>
    <w:p w:rsidR="00BD73FF" w:rsidRPr="005B1D2E" w:rsidRDefault="00BD73FF" w:rsidP="00E74EAB">
      <w:pPr>
        <w:pStyle w:val="a6"/>
        <w:spacing w:line="240" w:lineRule="auto"/>
        <w:rPr>
          <w:sz w:val="24"/>
        </w:rPr>
      </w:pPr>
    </w:p>
    <w:p w:rsidR="006A14CF" w:rsidRPr="005B1D2E" w:rsidRDefault="006A14CF" w:rsidP="00E74EAB">
      <w:pPr>
        <w:pStyle w:val="a6"/>
        <w:tabs>
          <w:tab w:val="clear" w:pos="720"/>
          <w:tab w:val="left" w:pos="284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Н.Ә – </w:t>
      </w:r>
      <w:r w:rsidRPr="005B1D2E">
        <w:rPr>
          <w:bCs/>
          <w:sz w:val="24"/>
        </w:rPr>
        <w:t>1; 2; 3; 4; 5; 6</w:t>
      </w:r>
    </w:p>
    <w:p w:rsidR="006A14CF" w:rsidRPr="005B1D2E" w:rsidRDefault="006A14CF" w:rsidP="00E74EAB">
      <w:pPr>
        <w:pStyle w:val="a6"/>
        <w:tabs>
          <w:tab w:val="clear" w:pos="720"/>
          <w:tab w:val="left" w:pos="284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Қ.Ә </w:t>
      </w:r>
      <w:r w:rsidRPr="005B1D2E">
        <w:rPr>
          <w:bCs/>
          <w:sz w:val="24"/>
        </w:rPr>
        <w:t>– 1; 2; 3; 4; 5; 6.</w:t>
      </w:r>
    </w:p>
    <w:p w:rsidR="00BD73FF" w:rsidRPr="005B1D2E" w:rsidRDefault="00BD73FF" w:rsidP="00E74EAB">
      <w:pPr>
        <w:pStyle w:val="a6"/>
        <w:spacing w:line="240" w:lineRule="auto"/>
        <w:rPr>
          <w:sz w:val="24"/>
        </w:rPr>
      </w:pPr>
    </w:p>
    <w:p w:rsidR="00BD73FF" w:rsidRPr="005B1D2E" w:rsidRDefault="00BD73FF" w:rsidP="00E74EAB">
      <w:pPr>
        <w:pStyle w:val="a6"/>
        <w:spacing w:line="240" w:lineRule="auto"/>
        <w:ind w:left="0" w:firstLine="567"/>
        <w:rPr>
          <w:b/>
          <w:sz w:val="24"/>
        </w:rPr>
      </w:pPr>
    </w:p>
    <w:p w:rsidR="00BD73FF" w:rsidRPr="00E74EAB" w:rsidRDefault="00BD73FF" w:rsidP="00E74EA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74EAB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E74EAB">
        <w:rPr>
          <w:rFonts w:ascii="Times New Roman" w:hAnsi="Times New Roman" w:cs="Times New Roman"/>
          <w:b/>
          <w:sz w:val="24"/>
          <w:szCs w:val="24"/>
          <w:lang w:val="kk-KZ"/>
        </w:rPr>
        <w:t>-8</w:t>
      </w:r>
      <w:r w:rsidRPr="00E74E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       </w:t>
      </w:r>
      <w:r w:rsidR="002A5B46" w:rsidRPr="002A5B46">
        <w:rPr>
          <w:rFonts w:ascii="Times New Roman" w:hAnsi="Times New Roman" w:cs="Times New Roman"/>
          <w:b/>
          <w:sz w:val="24"/>
          <w:szCs w:val="24"/>
          <w:lang w:val="kk-KZ"/>
        </w:rPr>
        <w:t>Тұлғааралық өзара әрекеттестік (интеракция) әлеуметтік-психологиялық зерттеу пәні ретінде. «Диадалық өзара әрекеттестік» теориясы</w:t>
      </w:r>
    </w:p>
    <w:p w:rsidR="00BD73FF" w:rsidRPr="005B1D2E" w:rsidRDefault="00BD73FF" w:rsidP="00E74EAB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5B1D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5B1D2E" w:rsidRDefault="00BD73FF" w:rsidP="00E74E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Pr="005B1D2E" w:rsidRDefault="00BD73FF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Pr="005B1D2E" w:rsidRDefault="00BD73FF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BD73FF" w:rsidRPr="005B1D2E" w:rsidRDefault="008C6A10" w:rsidP="00E74EAB">
      <w:pPr>
        <w:pStyle w:val="a6"/>
        <w:numPr>
          <w:ilvl w:val="0"/>
          <w:numId w:val="13"/>
        </w:numPr>
        <w:spacing w:line="240" w:lineRule="auto"/>
        <w:rPr>
          <w:sz w:val="24"/>
        </w:rPr>
      </w:pPr>
      <w:r w:rsidRPr="005B1D2E">
        <w:rPr>
          <w:sz w:val="24"/>
        </w:rPr>
        <w:t xml:space="preserve">Коммуникация ұғымы. Коммуникация құралдары. </w:t>
      </w:r>
    </w:p>
    <w:p w:rsidR="00BD73FF" w:rsidRPr="005B1D2E" w:rsidRDefault="008C6A10" w:rsidP="00E74EAB">
      <w:pPr>
        <w:pStyle w:val="a6"/>
        <w:numPr>
          <w:ilvl w:val="0"/>
          <w:numId w:val="13"/>
        </w:numPr>
        <w:spacing w:line="240" w:lineRule="auto"/>
        <w:rPr>
          <w:sz w:val="24"/>
        </w:rPr>
      </w:pPr>
      <w:r w:rsidRPr="005B1D2E">
        <w:rPr>
          <w:sz w:val="24"/>
        </w:rPr>
        <w:t xml:space="preserve">Коммуникативті кедергілер. </w:t>
      </w:r>
      <w:r w:rsidR="00BD73FF" w:rsidRPr="005B1D2E">
        <w:rPr>
          <w:sz w:val="24"/>
        </w:rPr>
        <w:t>Қарым-қатынастық барьер типтері.</w:t>
      </w:r>
    </w:p>
    <w:p w:rsidR="00BD73FF" w:rsidRPr="005B1D2E" w:rsidRDefault="008C6A10" w:rsidP="00E74EAB">
      <w:pPr>
        <w:pStyle w:val="a6"/>
        <w:numPr>
          <w:ilvl w:val="0"/>
          <w:numId w:val="13"/>
        </w:numPr>
        <w:spacing w:line="240" w:lineRule="auto"/>
        <w:rPr>
          <w:sz w:val="24"/>
        </w:rPr>
      </w:pPr>
      <w:r w:rsidRPr="005B1D2E">
        <w:rPr>
          <w:sz w:val="24"/>
        </w:rPr>
        <w:t xml:space="preserve">Тұлғааралық ақпараттың алмасу спецификасы. </w:t>
      </w:r>
    </w:p>
    <w:p w:rsidR="00BD73FF" w:rsidRPr="005B1D2E" w:rsidRDefault="008C6A10" w:rsidP="00E74EAB">
      <w:pPr>
        <w:pStyle w:val="a6"/>
        <w:numPr>
          <w:ilvl w:val="0"/>
          <w:numId w:val="13"/>
        </w:numPr>
        <w:spacing w:line="240" w:lineRule="auto"/>
        <w:rPr>
          <w:sz w:val="24"/>
        </w:rPr>
      </w:pPr>
      <w:r w:rsidRPr="005B1D2E">
        <w:rPr>
          <w:sz w:val="24"/>
        </w:rPr>
        <w:t xml:space="preserve">Вербалды қарым-қатынас. Сөйлеу құрылымы. </w:t>
      </w:r>
    </w:p>
    <w:p w:rsidR="00BD73FF" w:rsidRPr="005B1D2E" w:rsidRDefault="008C6A10" w:rsidP="00E74EAB">
      <w:pPr>
        <w:pStyle w:val="a6"/>
        <w:numPr>
          <w:ilvl w:val="0"/>
          <w:numId w:val="13"/>
        </w:numPr>
        <w:spacing w:line="240" w:lineRule="auto"/>
        <w:rPr>
          <w:sz w:val="24"/>
        </w:rPr>
      </w:pPr>
      <w:r w:rsidRPr="005B1D2E">
        <w:rPr>
          <w:sz w:val="24"/>
        </w:rPr>
        <w:t xml:space="preserve">Тілдік хабарларды түсінудің әлеуметтік-психологиялық заңдылықтары. </w:t>
      </w:r>
    </w:p>
    <w:p w:rsidR="00BD73FF" w:rsidRPr="005B1D2E" w:rsidRDefault="008C6A10" w:rsidP="00E74EAB">
      <w:pPr>
        <w:pStyle w:val="a6"/>
        <w:numPr>
          <w:ilvl w:val="0"/>
          <w:numId w:val="13"/>
        </w:numPr>
        <w:spacing w:line="240" w:lineRule="auto"/>
        <w:rPr>
          <w:sz w:val="24"/>
        </w:rPr>
      </w:pPr>
      <w:r w:rsidRPr="005B1D2E">
        <w:rPr>
          <w:sz w:val="24"/>
        </w:rPr>
        <w:t xml:space="preserve">Тезаурус түсінігі. Тілдік стереотиптер мен тілдік этикет. </w:t>
      </w:r>
    </w:p>
    <w:p w:rsidR="00BD73FF" w:rsidRPr="005B1D2E" w:rsidRDefault="008C6A10" w:rsidP="00E74EAB">
      <w:pPr>
        <w:pStyle w:val="a6"/>
        <w:numPr>
          <w:ilvl w:val="0"/>
          <w:numId w:val="13"/>
        </w:numPr>
        <w:spacing w:line="240" w:lineRule="auto"/>
        <w:rPr>
          <w:sz w:val="24"/>
        </w:rPr>
      </w:pPr>
      <w:r w:rsidRPr="005B1D2E">
        <w:rPr>
          <w:sz w:val="24"/>
        </w:rPr>
        <w:t xml:space="preserve">Байланыс орнату, </w:t>
      </w:r>
      <w:r w:rsidR="00BD73FF" w:rsidRPr="005B1D2E">
        <w:rPr>
          <w:sz w:val="24"/>
        </w:rPr>
        <w:t>қ</w:t>
      </w:r>
      <w:r w:rsidRPr="005B1D2E">
        <w:rPr>
          <w:sz w:val="24"/>
        </w:rPr>
        <w:t xml:space="preserve">олдау және шығудың тілдік ережелері. </w:t>
      </w:r>
    </w:p>
    <w:p w:rsidR="00BD73FF" w:rsidRPr="005B1D2E" w:rsidRDefault="008C6A10" w:rsidP="00E74EAB">
      <w:pPr>
        <w:pStyle w:val="a6"/>
        <w:numPr>
          <w:ilvl w:val="0"/>
          <w:numId w:val="13"/>
        </w:numPr>
        <w:spacing w:line="240" w:lineRule="auto"/>
        <w:rPr>
          <w:sz w:val="24"/>
        </w:rPr>
      </w:pPr>
      <w:r w:rsidRPr="005B1D2E">
        <w:rPr>
          <w:sz w:val="24"/>
        </w:rPr>
        <w:t xml:space="preserve">Вербалды емес қарым-қатынас. </w:t>
      </w:r>
    </w:p>
    <w:p w:rsidR="00BD73FF" w:rsidRPr="005B1D2E" w:rsidRDefault="008C6A10" w:rsidP="00E74EAB">
      <w:pPr>
        <w:pStyle w:val="a6"/>
        <w:numPr>
          <w:ilvl w:val="0"/>
          <w:numId w:val="13"/>
        </w:numPr>
        <w:spacing w:line="240" w:lineRule="auto"/>
        <w:rPr>
          <w:sz w:val="24"/>
        </w:rPr>
      </w:pPr>
      <w:r w:rsidRPr="005B1D2E">
        <w:rPr>
          <w:sz w:val="24"/>
        </w:rPr>
        <w:t xml:space="preserve">Вербалды емес жүріс-тұрыстың негізгі құрылымы. </w:t>
      </w:r>
    </w:p>
    <w:p w:rsidR="00BD73FF" w:rsidRPr="005B1D2E" w:rsidRDefault="008C6A10" w:rsidP="00E74EAB">
      <w:pPr>
        <w:pStyle w:val="a6"/>
        <w:numPr>
          <w:ilvl w:val="0"/>
          <w:numId w:val="13"/>
        </w:numPr>
        <w:spacing w:line="240" w:lineRule="auto"/>
        <w:rPr>
          <w:sz w:val="24"/>
        </w:rPr>
      </w:pPr>
      <w:r w:rsidRPr="005B1D2E">
        <w:rPr>
          <w:sz w:val="24"/>
        </w:rPr>
        <w:t xml:space="preserve">Кинесика және оның компоненттері (ым, ишара, поза, жүріс, көз контактысы, авербалды әрекеттер). </w:t>
      </w:r>
    </w:p>
    <w:p w:rsidR="00BD73FF" w:rsidRPr="005B1D2E" w:rsidRDefault="00BD73FF" w:rsidP="00E74EAB">
      <w:pPr>
        <w:pStyle w:val="a6"/>
        <w:numPr>
          <w:ilvl w:val="0"/>
          <w:numId w:val="13"/>
        </w:numPr>
        <w:spacing w:line="240" w:lineRule="auto"/>
        <w:rPr>
          <w:sz w:val="24"/>
        </w:rPr>
      </w:pPr>
      <w:r w:rsidRPr="005B1D2E">
        <w:rPr>
          <w:sz w:val="24"/>
        </w:rPr>
        <w:t>Қ</w:t>
      </w:r>
      <w:r w:rsidR="008C6A10" w:rsidRPr="005B1D2E">
        <w:rPr>
          <w:sz w:val="24"/>
        </w:rPr>
        <w:t xml:space="preserve">арым-қатынастың кеңістік-уақыттық ұйымдастырылуы. </w:t>
      </w:r>
    </w:p>
    <w:p w:rsidR="00BD73FF" w:rsidRPr="005B1D2E" w:rsidRDefault="008C6A10" w:rsidP="00E74EAB">
      <w:pPr>
        <w:pStyle w:val="a6"/>
        <w:numPr>
          <w:ilvl w:val="0"/>
          <w:numId w:val="13"/>
        </w:numPr>
        <w:spacing w:line="240" w:lineRule="auto"/>
        <w:rPr>
          <w:sz w:val="24"/>
        </w:rPr>
      </w:pPr>
      <w:r w:rsidRPr="005B1D2E">
        <w:rPr>
          <w:sz w:val="24"/>
        </w:rPr>
        <w:t xml:space="preserve">Такесика. </w:t>
      </w:r>
    </w:p>
    <w:p w:rsidR="008C6A10" w:rsidRPr="005B1D2E" w:rsidRDefault="008C6A10" w:rsidP="00E74EAB">
      <w:pPr>
        <w:pStyle w:val="a6"/>
        <w:numPr>
          <w:ilvl w:val="0"/>
          <w:numId w:val="13"/>
        </w:numPr>
        <w:spacing w:line="240" w:lineRule="auto"/>
        <w:rPr>
          <w:sz w:val="24"/>
        </w:rPr>
      </w:pPr>
      <w:r w:rsidRPr="005B1D2E">
        <w:rPr>
          <w:sz w:val="24"/>
        </w:rPr>
        <w:t xml:space="preserve">Проксемика. </w:t>
      </w:r>
    </w:p>
    <w:p w:rsidR="00BD73FF" w:rsidRPr="005B1D2E" w:rsidRDefault="00BD73FF" w:rsidP="00E74EAB">
      <w:pPr>
        <w:pStyle w:val="a6"/>
        <w:spacing w:line="240" w:lineRule="auto"/>
        <w:ind w:left="0" w:firstLine="567"/>
        <w:rPr>
          <w:b/>
          <w:sz w:val="24"/>
        </w:rPr>
      </w:pPr>
    </w:p>
    <w:p w:rsidR="006A14CF" w:rsidRPr="005B1D2E" w:rsidRDefault="006A14CF" w:rsidP="00E74EAB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Н.Ә – </w:t>
      </w:r>
      <w:r w:rsidRPr="005B1D2E">
        <w:rPr>
          <w:bCs/>
          <w:sz w:val="24"/>
        </w:rPr>
        <w:t>1; 2; 3; 4; 5; 6</w:t>
      </w:r>
    </w:p>
    <w:p w:rsidR="006A14CF" w:rsidRPr="005B1D2E" w:rsidRDefault="006A14CF" w:rsidP="00E74EAB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Қ.Ә </w:t>
      </w:r>
      <w:r w:rsidRPr="005B1D2E">
        <w:rPr>
          <w:bCs/>
          <w:sz w:val="24"/>
        </w:rPr>
        <w:t>– 1; 2; 3; 4; 5; 6.</w:t>
      </w:r>
    </w:p>
    <w:p w:rsidR="00BD73FF" w:rsidRPr="005B1D2E" w:rsidRDefault="00BD73FF" w:rsidP="00E74EAB">
      <w:pPr>
        <w:pStyle w:val="a6"/>
        <w:spacing w:line="240" w:lineRule="auto"/>
        <w:ind w:left="0" w:firstLine="567"/>
        <w:rPr>
          <w:b/>
          <w:sz w:val="24"/>
        </w:rPr>
      </w:pPr>
    </w:p>
    <w:p w:rsidR="00BD73FF" w:rsidRPr="005B1D2E" w:rsidRDefault="00BD73FF" w:rsidP="00E74EAB">
      <w:pPr>
        <w:pStyle w:val="a3"/>
        <w:ind w:left="0" w:firstLine="426"/>
        <w:jc w:val="both"/>
        <w:rPr>
          <w:b/>
          <w:lang w:val="kk-KZ"/>
        </w:rPr>
      </w:pPr>
    </w:p>
    <w:p w:rsidR="00BD73FF" w:rsidRPr="00E74EAB" w:rsidRDefault="00BD73FF" w:rsidP="00E74EA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74EAB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E74EAB">
        <w:rPr>
          <w:rFonts w:ascii="Times New Roman" w:hAnsi="Times New Roman" w:cs="Times New Roman"/>
          <w:b/>
          <w:sz w:val="24"/>
          <w:szCs w:val="24"/>
          <w:lang w:val="kk-KZ"/>
        </w:rPr>
        <w:t>-9</w:t>
      </w:r>
      <w:r w:rsidRPr="00E74E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       </w:t>
      </w:r>
      <w:r w:rsidR="002A5B46" w:rsidRPr="002A5B46">
        <w:rPr>
          <w:rFonts w:ascii="Times New Roman" w:hAnsi="Times New Roman" w:cs="Times New Roman"/>
          <w:b/>
          <w:sz w:val="24"/>
          <w:szCs w:val="24"/>
          <w:lang w:val="kk-KZ"/>
        </w:rPr>
        <w:t>Тұлғааралық конфликт және оны шешудің тәсілдері</w:t>
      </w:r>
    </w:p>
    <w:p w:rsidR="00BD73FF" w:rsidRPr="00E74EAB" w:rsidRDefault="00BD73FF" w:rsidP="00E74E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74EAB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E74E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5B1D2E" w:rsidRDefault="00BD73FF" w:rsidP="00E74E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Pr="005B1D2E" w:rsidRDefault="00BD73FF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Pr="005B1D2E" w:rsidRDefault="00BD73FF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2A5B46" w:rsidRPr="002A5B46" w:rsidRDefault="002A5B46" w:rsidP="002A5B46">
      <w:pPr>
        <w:pStyle w:val="a6"/>
        <w:numPr>
          <w:ilvl w:val="0"/>
          <w:numId w:val="14"/>
        </w:numPr>
        <w:spacing w:line="240" w:lineRule="auto"/>
        <w:rPr>
          <w:sz w:val="24"/>
        </w:rPr>
      </w:pPr>
      <w:r w:rsidRPr="002A5B46">
        <w:rPr>
          <w:sz w:val="24"/>
        </w:rPr>
        <w:t xml:space="preserve">Тұлғаралық шиеленіс (конфликт) түсінігі. </w:t>
      </w:r>
    </w:p>
    <w:p w:rsidR="002A5B46" w:rsidRPr="002A5B46" w:rsidRDefault="002A5B46" w:rsidP="002A5B46">
      <w:pPr>
        <w:pStyle w:val="a6"/>
        <w:numPr>
          <w:ilvl w:val="0"/>
          <w:numId w:val="14"/>
        </w:numPr>
        <w:spacing w:line="240" w:lineRule="auto"/>
        <w:rPr>
          <w:sz w:val="24"/>
        </w:rPr>
      </w:pPr>
      <w:r w:rsidRPr="002A5B46">
        <w:rPr>
          <w:sz w:val="24"/>
        </w:rPr>
        <w:t xml:space="preserve">Тұлғаралық шиеленіс құрылымы мен динамикасы. </w:t>
      </w:r>
    </w:p>
    <w:p w:rsidR="002A5B46" w:rsidRPr="002A5B46" w:rsidRDefault="002A5B46" w:rsidP="002A5B46">
      <w:pPr>
        <w:pStyle w:val="a6"/>
        <w:numPr>
          <w:ilvl w:val="0"/>
          <w:numId w:val="14"/>
        </w:numPr>
        <w:spacing w:line="240" w:lineRule="auto"/>
        <w:rPr>
          <w:sz w:val="24"/>
        </w:rPr>
      </w:pPr>
      <w:r w:rsidRPr="002A5B46">
        <w:rPr>
          <w:sz w:val="24"/>
        </w:rPr>
        <w:t xml:space="preserve">Тұлғаралық шиеленістің конструктивті және деструктивті қызметтері. </w:t>
      </w:r>
    </w:p>
    <w:p w:rsidR="002A5B46" w:rsidRPr="002A5B46" w:rsidRDefault="002A5B46" w:rsidP="002A5B46">
      <w:pPr>
        <w:pStyle w:val="a6"/>
        <w:numPr>
          <w:ilvl w:val="0"/>
          <w:numId w:val="14"/>
        </w:numPr>
        <w:spacing w:line="240" w:lineRule="auto"/>
        <w:rPr>
          <w:sz w:val="24"/>
        </w:rPr>
      </w:pPr>
      <w:r w:rsidRPr="002A5B46">
        <w:rPr>
          <w:sz w:val="24"/>
        </w:rPr>
        <w:t xml:space="preserve">Шиеленістің пайда болуы, өтуі және шешілуіндегі «үшінші адам» рөлі. </w:t>
      </w:r>
    </w:p>
    <w:p w:rsidR="002A5B46" w:rsidRPr="002A5B46" w:rsidRDefault="002A5B46" w:rsidP="002A5B46">
      <w:pPr>
        <w:pStyle w:val="a6"/>
        <w:numPr>
          <w:ilvl w:val="0"/>
          <w:numId w:val="14"/>
        </w:numPr>
        <w:spacing w:line="240" w:lineRule="auto"/>
        <w:rPr>
          <w:sz w:val="24"/>
        </w:rPr>
      </w:pPr>
      <w:r w:rsidRPr="002A5B46">
        <w:rPr>
          <w:sz w:val="24"/>
        </w:rPr>
        <w:t xml:space="preserve">Тұлғаралық шиеленіс терді шешу мен реттеудің тәсілдері. </w:t>
      </w:r>
    </w:p>
    <w:p w:rsidR="002A5B46" w:rsidRPr="002A5B46" w:rsidRDefault="002A5B46" w:rsidP="002A5B46">
      <w:pPr>
        <w:pStyle w:val="a6"/>
        <w:numPr>
          <w:ilvl w:val="0"/>
          <w:numId w:val="14"/>
        </w:numPr>
        <w:spacing w:line="240" w:lineRule="auto"/>
        <w:rPr>
          <w:sz w:val="24"/>
        </w:rPr>
      </w:pPr>
      <w:r w:rsidRPr="002A5B46">
        <w:rPr>
          <w:sz w:val="24"/>
        </w:rPr>
        <w:t xml:space="preserve">Келіссөз шиеленісті шешу тәсілі ретінде. </w:t>
      </w:r>
    </w:p>
    <w:p w:rsidR="002A5B46" w:rsidRPr="002A5B46" w:rsidRDefault="002A5B46" w:rsidP="002A5B46">
      <w:pPr>
        <w:pStyle w:val="a6"/>
        <w:numPr>
          <w:ilvl w:val="0"/>
          <w:numId w:val="14"/>
        </w:numPr>
        <w:spacing w:line="240" w:lineRule="auto"/>
        <w:rPr>
          <w:sz w:val="24"/>
        </w:rPr>
      </w:pPr>
      <w:r w:rsidRPr="002A5B46">
        <w:rPr>
          <w:sz w:val="24"/>
        </w:rPr>
        <w:lastRenderedPageBreak/>
        <w:t xml:space="preserve">Келіссөздерді жүргізу мен даярлау «технологиясы». </w:t>
      </w:r>
    </w:p>
    <w:p w:rsidR="002A5B46" w:rsidRPr="002A5B46" w:rsidRDefault="002A5B46" w:rsidP="002A5B46">
      <w:pPr>
        <w:pStyle w:val="a6"/>
        <w:numPr>
          <w:ilvl w:val="0"/>
          <w:numId w:val="14"/>
        </w:numPr>
        <w:spacing w:line="240" w:lineRule="auto"/>
        <w:rPr>
          <w:sz w:val="24"/>
        </w:rPr>
      </w:pPr>
      <w:r w:rsidRPr="002A5B46">
        <w:rPr>
          <w:sz w:val="24"/>
        </w:rPr>
        <w:t xml:space="preserve">Келіссөз жүргізудің негізгі әдістері. </w:t>
      </w:r>
    </w:p>
    <w:p w:rsidR="008C6A10" w:rsidRPr="005B1D2E" w:rsidRDefault="002A5B46" w:rsidP="002A5B46">
      <w:pPr>
        <w:pStyle w:val="a6"/>
        <w:numPr>
          <w:ilvl w:val="0"/>
          <w:numId w:val="14"/>
        </w:numPr>
        <w:spacing w:line="240" w:lineRule="auto"/>
        <w:rPr>
          <w:sz w:val="24"/>
        </w:rPr>
      </w:pPr>
      <w:r w:rsidRPr="002A5B46">
        <w:rPr>
          <w:sz w:val="24"/>
        </w:rPr>
        <w:t>Келіссөз процесіндегі делдалдық.</w:t>
      </w:r>
      <w:r w:rsidR="008C6A10" w:rsidRPr="005B1D2E">
        <w:rPr>
          <w:sz w:val="24"/>
        </w:rPr>
        <w:t xml:space="preserve">. </w:t>
      </w:r>
    </w:p>
    <w:p w:rsidR="00284E0B" w:rsidRPr="005B1D2E" w:rsidRDefault="00284E0B" w:rsidP="00E74EAB">
      <w:pPr>
        <w:pStyle w:val="a6"/>
        <w:spacing w:line="240" w:lineRule="auto"/>
        <w:ind w:left="0" w:firstLine="567"/>
        <w:rPr>
          <w:b/>
          <w:sz w:val="24"/>
        </w:rPr>
      </w:pPr>
    </w:p>
    <w:p w:rsidR="006A14CF" w:rsidRPr="005B1D2E" w:rsidRDefault="006A14CF" w:rsidP="00E74EAB">
      <w:pPr>
        <w:pStyle w:val="a6"/>
        <w:tabs>
          <w:tab w:val="clear" w:pos="720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Н.Ә – </w:t>
      </w:r>
      <w:r w:rsidRPr="005B1D2E">
        <w:rPr>
          <w:bCs/>
          <w:sz w:val="24"/>
        </w:rPr>
        <w:t>1; 2; 3; 4; 5; 6</w:t>
      </w:r>
    </w:p>
    <w:p w:rsidR="006A14CF" w:rsidRPr="005B1D2E" w:rsidRDefault="006A14CF" w:rsidP="00E74EAB">
      <w:pPr>
        <w:pStyle w:val="a6"/>
        <w:tabs>
          <w:tab w:val="clear" w:pos="720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Қ.Ә </w:t>
      </w:r>
      <w:r w:rsidRPr="005B1D2E">
        <w:rPr>
          <w:bCs/>
          <w:sz w:val="24"/>
        </w:rPr>
        <w:t>– 1; 2; 3; 4; 5; 6.</w:t>
      </w:r>
    </w:p>
    <w:p w:rsidR="00284E0B" w:rsidRPr="005B1D2E" w:rsidRDefault="00284E0B" w:rsidP="00E74EAB">
      <w:pPr>
        <w:pStyle w:val="a3"/>
        <w:ind w:left="0" w:firstLine="426"/>
        <w:jc w:val="both"/>
        <w:rPr>
          <w:b/>
          <w:lang w:val="kk-KZ"/>
        </w:rPr>
      </w:pPr>
    </w:p>
    <w:p w:rsidR="00284E0B" w:rsidRPr="00E74EAB" w:rsidRDefault="00284E0B" w:rsidP="00E74EA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74EAB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2A5B46">
        <w:rPr>
          <w:rFonts w:ascii="Times New Roman" w:hAnsi="Times New Roman" w:cs="Times New Roman"/>
          <w:b/>
          <w:sz w:val="24"/>
          <w:szCs w:val="24"/>
          <w:lang w:val="kk-KZ"/>
        </w:rPr>
        <w:t>-10-11</w:t>
      </w:r>
      <w:bookmarkStart w:id="0" w:name="_GoBack"/>
      <w:bookmarkEnd w:id="0"/>
      <w:r w:rsidRPr="00E74EAB">
        <w:rPr>
          <w:rFonts w:ascii="Times New Roman" w:hAnsi="Times New Roman" w:cs="Times New Roman"/>
          <w:b/>
          <w:sz w:val="24"/>
          <w:szCs w:val="24"/>
          <w:lang w:val="kk-KZ"/>
        </w:rPr>
        <w:t>:                Шағын топтың әлеуметтік психологиясы</w:t>
      </w:r>
    </w:p>
    <w:p w:rsidR="00284E0B" w:rsidRPr="005B1D2E" w:rsidRDefault="00284E0B" w:rsidP="00E74E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5B1D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84E0B" w:rsidRPr="005B1D2E" w:rsidRDefault="00284E0B" w:rsidP="00E74E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284E0B" w:rsidRPr="005B1D2E" w:rsidRDefault="00284E0B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4E0B" w:rsidRPr="005B1D2E" w:rsidRDefault="00284E0B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Шағын топ анықтамасы, мөлшері және  түрлері.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Кіші топтарды зерттеудегі шет елдік және отандық ерекшеліктер.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proofErr w:type="spellStart"/>
      <w:r w:rsidRPr="005B1D2E">
        <w:t>Топтық</w:t>
      </w:r>
      <w:proofErr w:type="spellEnd"/>
      <w:r w:rsidRPr="005B1D2E">
        <w:t xml:space="preserve">  </w:t>
      </w:r>
      <w:proofErr w:type="spellStart"/>
      <w:r w:rsidRPr="005B1D2E">
        <w:t>процестер</w:t>
      </w:r>
      <w:proofErr w:type="spellEnd"/>
      <w:r w:rsidRPr="005B1D2E">
        <w:t xml:space="preserve">:  </w:t>
      </w:r>
      <w:proofErr w:type="spellStart"/>
      <w:r w:rsidRPr="005B1D2E">
        <w:t>топтық</w:t>
      </w:r>
      <w:proofErr w:type="spellEnd"/>
      <w:r w:rsidRPr="005B1D2E">
        <w:t xml:space="preserve"> </w:t>
      </w:r>
      <w:proofErr w:type="spellStart"/>
      <w:r w:rsidRPr="005B1D2E">
        <w:t>қысым</w:t>
      </w:r>
      <w:proofErr w:type="spellEnd"/>
      <w:r w:rsidRPr="005B1D2E">
        <w:t xml:space="preserve"> </w:t>
      </w:r>
      <w:proofErr w:type="spellStart"/>
      <w:r w:rsidRPr="005B1D2E">
        <w:t>немесе</w:t>
      </w:r>
      <w:proofErr w:type="spellEnd"/>
      <w:r w:rsidRPr="005B1D2E">
        <w:t xml:space="preserve">  конформизм </w:t>
      </w:r>
      <w:proofErr w:type="spellStart"/>
      <w:r w:rsidRPr="005B1D2E">
        <w:t>туралы</w:t>
      </w:r>
      <w:proofErr w:type="spellEnd"/>
      <w:r w:rsidRPr="005B1D2E">
        <w:t xml:space="preserve"> </w:t>
      </w:r>
      <w:proofErr w:type="spellStart"/>
      <w:r w:rsidRPr="005B1D2E">
        <w:t>түсінік</w:t>
      </w:r>
      <w:proofErr w:type="spellEnd"/>
      <w:r w:rsidRPr="005B1D2E">
        <w:t>.</w:t>
      </w:r>
      <w:r w:rsidR="00284E0B" w:rsidRPr="005B1D2E">
        <w:rPr>
          <w:lang w:val="kk-KZ"/>
        </w:rPr>
        <w:t xml:space="preserve">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Топта ереже қалыптастыру (М Шериф, Т.Ньюком т.б.). </w:t>
      </w:r>
    </w:p>
    <w:p w:rsidR="00284E0B" w:rsidRPr="005B1D2E" w:rsidRDefault="00284E0B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>Т</w:t>
      </w:r>
      <w:r w:rsidR="008C6A10" w:rsidRPr="005B1D2E">
        <w:rPr>
          <w:lang w:val="kk-KZ"/>
        </w:rPr>
        <w:t xml:space="preserve">оптық әсер ету әдістері мен механизмдері.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«Конформизм» құбылысы (С.Аш, Р.Крачфилд және т.б.). «Нонконформизм» түсінігі.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Топтық азшылықтың әлеуметтік әсерінің механизмдері мен жайттарын зерттеу (С.Москович және т.б.). 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Бірлестік құрылымындағы жеке адам: беделге бағыну құбылысы (Ст. Милгнрэм).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Бедел және роль.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Стратометрия. А.В.Петровский.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Топтағы «экология» және  «экзотика» туралы түсінік.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Топты басқару. Басқару стильдері.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Топтағы  жетекшілік және басқарушылық. Жетекшілік теориялары.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Топтың дамуы коллектив пайда болу ерекшеліктері. </w:t>
      </w:r>
      <w:r w:rsidR="00284E0B" w:rsidRPr="005B1D2E">
        <w:rPr>
          <w:lang w:val="kk-KZ"/>
        </w:rPr>
        <w:t>(</w:t>
      </w:r>
      <w:r w:rsidRPr="005B1D2E">
        <w:rPr>
          <w:lang w:val="kk-KZ"/>
        </w:rPr>
        <w:t xml:space="preserve">А.В.Петровский,  А.И.Лутошкин, И.В.Уманский. </w:t>
      </w:r>
    </w:p>
    <w:p w:rsidR="00284E0B" w:rsidRPr="005B1D2E" w:rsidRDefault="00284E0B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>Т</w:t>
      </w:r>
      <w:r w:rsidR="008C6A10" w:rsidRPr="005B1D2E">
        <w:rPr>
          <w:lang w:val="kk-KZ"/>
        </w:rPr>
        <w:t xml:space="preserve">оптың психологиялық тұтастығы ұғымы (А.И.Донцов).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>Топтың «интеграциясы», «тұтастығы», «сиымдылығы» түсініктерінің арақатынасы.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Топтық шешім қабылдау процесі. </w:t>
      </w:r>
    </w:p>
    <w:p w:rsidR="00284E0B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«Топтардың поляризациясы» құбылысы. </w:t>
      </w:r>
    </w:p>
    <w:p w:rsidR="008C6A10" w:rsidRPr="005B1D2E" w:rsidRDefault="008C6A10" w:rsidP="00E74EAB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5B1D2E">
        <w:rPr>
          <w:lang w:val="kk-KZ"/>
        </w:rPr>
        <w:t xml:space="preserve">Топтық пікірталас, «брейнсторминг». </w:t>
      </w:r>
    </w:p>
    <w:p w:rsidR="00284E0B" w:rsidRPr="005B1D2E" w:rsidRDefault="00284E0B" w:rsidP="00E74EAB">
      <w:pPr>
        <w:spacing w:after="0"/>
        <w:jc w:val="both"/>
        <w:rPr>
          <w:lang w:val="kk-KZ"/>
        </w:rPr>
      </w:pPr>
    </w:p>
    <w:p w:rsidR="006A14CF" w:rsidRPr="005B1D2E" w:rsidRDefault="006A14CF" w:rsidP="00E74EAB">
      <w:pPr>
        <w:pStyle w:val="a6"/>
        <w:tabs>
          <w:tab w:val="clear" w:pos="720"/>
          <w:tab w:val="left" w:pos="-142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Н.Ә – </w:t>
      </w:r>
      <w:r w:rsidRPr="005B1D2E">
        <w:rPr>
          <w:bCs/>
          <w:sz w:val="24"/>
        </w:rPr>
        <w:t>1; 2; 3; 4; 5; 6</w:t>
      </w:r>
    </w:p>
    <w:p w:rsidR="006A14CF" w:rsidRPr="005B1D2E" w:rsidRDefault="006A14CF" w:rsidP="00E74EAB">
      <w:pPr>
        <w:pStyle w:val="a6"/>
        <w:tabs>
          <w:tab w:val="clear" w:pos="720"/>
          <w:tab w:val="left" w:pos="-142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Қ.Ә </w:t>
      </w:r>
      <w:r w:rsidRPr="005B1D2E">
        <w:rPr>
          <w:bCs/>
          <w:sz w:val="24"/>
        </w:rPr>
        <w:t>– 1; 2; 3; 4; 5; 6.</w:t>
      </w:r>
    </w:p>
    <w:p w:rsidR="00E74EAB" w:rsidRDefault="00E74EAB" w:rsidP="00E74EAB">
      <w:pPr>
        <w:spacing w:after="0"/>
        <w:jc w:val="both"/>
        <w:rPr>
          <w:lang w:val="kk-KZ"/>
        </w:rPr>
      </w:pPr>
    </w:p>
    <w:p w:rsidR="00284E0B" w:rsidRPr="005B1D2E" w:rsidRDefault="00284E0B" w:rsidP="00E74EA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2A5B46">
        <w:rPr>
          <w:rFonts w:ascii="Times New Roman" w:hAnsi="Times New Roman" w:cs="Times New Roman"/>
          <w:b/>
          <w:sz w:val="24"/>
          <w:szCs w:val="24"/>
          <w:lang w:val="kk-KZ"/>
        </w:rPr>
        <w:t>-12</w:t>
      </w: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:               Топаралық қатынас психологиясы</w:t>
      </w:r>
    </w:p>
    <w:p w:rsidR="00284E0B" w:rsidRPr="005B1D2E" w:rsidRDefault="00284E0B" w:rsidP="00E74EAB">
      <w:pPr>
        <w:pStyle w:val="a3"/>
        <w:ind w:left="1920" w:hanging="644"/>
        <w:jc w:val="both"/>
        <w:rPr>
          <w:b/>
          <w:lang w:val="kk-KZ"/>
        </w:rPr>
      </w:pPr>
    </w:p>
    <w:p w:rsidR="00284E0B" w:rsidRPr="005B1D2E" w:rsidRDefault="00284E0B" w:rsidP="00E74E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5B1D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84E0B" w:rsidRPr="005B1D2E" w:rsidRDefault="00284E0B" w:rsidP="00E74E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284E0B" w:rsidRPr="005B1D2E" w:rsidRDefault="00284E0B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4E0B" w:rsidRPr="005B1D2E" w:rsidRDefault="00284E0B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284E0B" w:rsidRPr="005B1D2E" w:rsidRDefault="008C6A10" w:rsidP="00E74EAB">
      <w:pPr>
        <w:pStyle w:val="a3"/>
        <w:numPr>
          <w:ilvl w:val="0"/>
          <w:numId w:val="18"/>
        </w:numPr>
        <w:jc w:val="both"/>
        <w:rPr>
          <w:lang w:val="kk-KZ"/>
        </w:rPr>
      </w:pPr>
      <w:r w:rsidRPr="005B1D2E">
        <w:rPr>
          <w:lang w:val="kk-KZ"/>
        </w:rPr>
        <w:t xml:space="preserve">Топаралық қатынас психологиясын зерттеудің мотивациялық (З.Фрейд, Д.Доллард, Н.Миллер, Т.Адорно), ситуациялық (М.Шериф, т.б.), когнитивті (А.Тэшфел, Дж. Тэрнер, В.Дуаз) және іс-әрекеттік (В.С.Агеев) бағыттары. </w:t>
      </w:r>
    </w:p>
    <w:p w:rsidR="00284E0B" w:rsidRPr="005B1D2E" w:rsidRDefault="008C6A10" w:rsidP="00E74EAB">
      <w:pPr>
        <w:pStyle w:val="a3"/>
        <w:numPr>
          <w:ilvl w:val="0"/>
          <w:numId w:val="18"/>
        </w:numPr>
        <w:jc w:val="both"/>
      </w:pPr>
      <w:r w:rsidRPr="005B1D2E">
        <w:rPr>
          <w:lang w:val="kk-KZ"/>
        </w:rPr>
        <w:t xml:space="preserve">«Топаралық дискриминация», «топішілік фаворитизм» әлеуметтік-психологиялық феномен ретінде. </w:t>
      </w:r>
    </w:p>
    <w:p w:rsidR="00284E0B" w:rsidRPr="005B1D2E" w:rsidRDefault="008C6A10" w:rsidP="00E74EAB">
      <w:pPr>
        <w:pStyle w:val="a3"/>
        <w:numPr>
          <w:ilvl w:val="0"/>
          <w:numId w:val="18"/>
        </w:numPr>
        <w:jc w:val="both"/>
      </w:pPr>
      <w:r w:rsidRPr="005B1D2E">
        <w:rPr>
          <w:lang w:val="kk-KZ"/>
        </w:rPr>
        <w:t xml:space="preserve">Топаралық қатынас және әлеуметтік әділеттілік мәселесі. </w:t>
      </w:r>
    </w:p>
    <w:p w:rsidR="00284E0B" w:rsidRPr="005B1D2E" w:rsidRDefault="008C6A10" w:rsidP="00E74EAB">
      <w:pPr>
        <w:pStyle w:val="a3"/>
        <w:numPr>
          <w:ilvl w:val="0"/>
          <w:numId w:val="18"/>
        </w:numPr>
        <w:jc w:val="both"/>
        <w:rPr>
          <w:lang w:val="kk-KZ"/>
        </w:rPr>
      </w:pPr>
      <w:r w:rsidRPr="005B1D2E">
        <w:rPr>
          <w:lang w:val="kk-KZ"/>
        </w:rPr>
        <w:lastRenderedPageBreak/>
        <w:t xml:space="preserve">Этносаралық қабылдаудың әлеуметтік-психологиялық заңдылықтары және олардың ұлтаралық қатынастардың дамуындағы ролі. </w:t>
      </w:r>
    </w:p>
    <w:p w:rsidR="00284E0B" w:rsidRPr="005B1D2E" w:rsidRDefault="008C6A10" w:rsidP="00E74EAB">
      <w:pPr>
        <w:pStyle w:val="a3"/>
        <w:numPr>
          <w:ilvl w:val="0"/>
          <w:numId w:val="18"/>
        </w:numPr>
        <w:jc w:val="both"/>
        <w:rPr>
          <w:lang w:val="kk-KZ"/>
        </w:rPr>
      </w:pPr>
      <w:r w:rsidRPr="005B1D2E">
        <w:rPr>
          <w:lang w:val="kk-KZ"/>
        </w:rPr>
        <w:t xml:space="preserve">Этникалық стереотип түсінігі. </w:t>
      </w:r>
    </w:p>
    <w:p w:rsidR="008C6A10" w:rsidRPr="005B1D2E" w:rsidRDefault="008C6A10" w:rsidP="00E74EAB">
      <w:pPr>
        <w:pStyle w:val="a3"/>
        <w:numPr>
          <w:ilvl w:val="0"/>
          <w:numId w:val="18"/>
        </w:numPr>
        <w:jc w:val="both"/>
        <w:rPr>
          <w:lang w:val="kk-KZ"/>
        </w:rPr>
      </w:pPr>
      <w:r w:rsidRPr="005B1D2E">
        <w:rPr>
          <w:lang w:val="kk-KZ"/>
        </w:rPr>
        <w:t xml:space="preserve">Этнопсихологиялық феномендерді талдаудағы салыстырмалы-мәдени бағыт. </w:t>
      </w:r>
    </w:p>
    <w:p w:rsidR="006A14CF" w:rsidRPr="005B1D2E" w:rsidRDefault="006A14CF" w:rsidP="00E74EAB">
      <w:pPr>
        <w:pStyle w:val="a6"/>
        <w:spacing w:line="240" w:lineRule="auto"/>
        <w:ind w:left="720" w:firstLine="0"/>
        <w:rPr>
          <w:b/>
          <w:bCs/>
          <w:sz w:val="24"/>
        </w:rPr>
      </w:pPr>
    </w:p>
    <w:p w:rsidR="006A14CF" w:rsidRPr="005B1D2E" w:rsidRDefault="006A14CF" w:rsidP="00E74EAB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Н.Ә – </w:t>
      </w:r>
      <w:r w:rsidRPr="005B1D2E">
        <w:rPr>
          <w:bCs/>
          <w:sz w:val="24"/>
        </w:rPr>
        <w:t>1; 2; 3; 4; 5; 6</w:t>
      </w:r>
    </w:p>
    <w:p w:rsidR="006A14CF" w:rsidRPr="005B1D2E" w:rsidRDefault="006A14CF" w:rsidP="00E74EAB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Қ.Ә </w:t>
      </w:r>
      <w:r w:rsidRPr="005B1D2E">
        <w:rPr>
          <w:bCs/>
          <w:sz w:val="24"/>
        </w:rPr>
        <w:t>– 1; 2; 3; 4; 5; 6.</w:t>
      </w:r>
    </w:p>
    <w:p w:rsidR="00284E0B" w:rsidRPr="005B1D2E" w:rsidRDefault="00284E0B" w:rsidP="00E74EAB">
      <w:pPr>
        <w:spacing w:after="0"/>
        <w:jc w:val="both"/>
        <w:rPr>
          <w:lang w:val="kk-KZ"/>
        </w:rPr>
      </w:pPr>
    </w:p>
    <w:p w:rsidR="00284E0B" w:rsidRPr="005B1D2E" w:rsidRDefault="00284E0B" w:rsidP="00E74EAB">
      <w:pPr>
        <w:spacing w:after="0"/>
        <w:ind w:left="3969" w:hanging="396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E74EAB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="002A5B46">
        <w:rPr>
          <w:rFonts w:ascii="Times New Roman" w:hAnsi="Times New Roman" w:cs="Times New Roman"/>
          <w:b/>
          <w:sz w:val="24"/>
          <w:szCs w:val="24"/>
          <w:lang w:val="kk-KZ"/>
        </w:rPr>
        <w:t>13-</w:t>
      </w:r>
      <w:r w:rsidR="00E74EAB">
        <w:rPr>
          <w:rFonts w:ascii="Times New Roman" w:hAnsi="Times New Roman" w:cs="Times New Roman"/>
          <w:b/>
          <w:sz w:val="24"/>
          <w:szCs w:val="24"/>
          <w:lang w:val="kk-KZ"/>
        </w:rPr>
        <w:t>15</w:t>
      </w: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:       Үлкен топтар әлеуметтік психологиясы және бұқаралық әлеуметтік процестер</w:t>
      </w:r>
    </w:p>
    <w:p w:rsidR="00284E0B" w:rsidRPr="005B1D2E" w:rsidRDefault="00284E0B" w:rsidP="00E74E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5B1D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84E0B" w:rsidRPr="005B1D2E" w:rsidRDefault="00284E0B" w:rsidP="00E74E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284E0B" w:rsidRPr="005B1D2E" w:rsidRDefault="00284E0B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4E0B" w:rsidRPr="005B1D2E" w:rsidRDefault="00284E0B" w:rsidP="00E74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284E0B" w:rsidRPr="005B1D2E" w:rsidRDefault="008C6A10" w:rsidP="00E74EAB">
      <w:pPr>
        <w:pStyle w:val="a3"/>
        <w:numPr>
          <w:ilvl w:val="0"/>
          <w:numId w:val="19"/>
        </w:numPr>
        <w:jc w:val="both"/>
        <w:rPr>
          <w:b/>
          <w:lang w:val="kk-KZ"/>
        </w:rPr>
      </w:pPr>
      <w:r w:rsidRPr="005B1D2E">
        <w:rPr>
          <w:lang w:val="kk-KZ"/>
        </w:rPr>
        <w:t xml:space="preserve">Үлкен әлеуметтік топтардың психологиялық сипаттамалары, түрлері. Оларды зерттеу ерекшеліктері (В.Вундт, Москоиси, Гоячева, Бромлей). </w:t>
      </w:r>
    </w:p>
    <w:p w:rsidR="00284E0B" w:rsidRPr="005B1D2E" w:rsidRDefault="008C6A10" w:rsidP="00E74EAB">
      <w:pPr>
        <w:pStyle w:val="a3"/>
        <w:numPr>
          <w:ilvl w:val="0"/>
          <w:numId w:val="19"/>
        </w:numPr>
        <w:jc w:val="both"/>
        <w:rPr>
          <w:b/>
          <w:lang w:val="kk-KZ"/>
        </w:rPr>
      </w:pPr>
      <w:r w:rsidRPr="005B1D2E">
        <w:rPr>
          <w:lang w:val="kk-KZ"/>
        </w:rPr>
        <w:t xml:space="preserve">Үлкен әлеуметтік топтардың жіктелуі. </w:t>
      </w:r>
    </w:p>
    <w:p w:rsidR="00284E0B" w:rsidRPr="005B1D2E" w:rsidRDefault="008C6A10" w:rsidP="00E74EAB">
      <w:pPr>
        <w:pStyle w:val="a3"/>
        <w:numPr>
          <w:ilvl w:val="0"/>
          <w:numId w:val="19"/>
        </w:numPr>
        <w:jc w:val="both"/>
        <w:rPr>
          <w:b/>
          <w:lang w:val="kk-KZ"/>
        </w:rPr>
      </w:pPr>
      <w:r w:rsidRPr="005B1D2E">
        <w:rPr>
          <w:lang w:val="kk-KZ"/>
        </w:rPr>
        <w:t xml:space="preserve">Ұйымдаспаған табиғи (тобыр, демонстрация т.б.) және жартылай ұйымдасқан уақытша (публика, митинг, аудитория т.б.) үлкен топтардың өмірлік іс-әрекетінің психологиялық аспектілері. Теориялары. </w:t>
      </w:r>
    </w:p>
    <w:p w:rsidR="00284E0B" w:rsidRPr="005B1D2E" w:rsidRDefault="008C6A10" w:rsidP="00E74EAB">
      <w:pPr>
        <w:pStyle w:val="a3"/>
        <w:numPr>
          <w:ilvl w:val="0"/>
          <w:numId w:val="19"/>
        </w:numPr>
        <w:jc w:val="both"/>
        <w:rPr>
          <w:b/>
          <w:lang w:val="kk-KZ"/>
        </w:rPr>
      </w:pPr>
      <w:r w:rsidRPr="005B1D2E">
        <w:rPr>
          <w:lang w:val="kk-KZ"/>
        </w:rPr>
        <w:t xml:space="preserve">Ұйымдасқан, тұрақты үлкен топтар (әлеуметтік класс, этнос, қабат, кәсіби топтар, саяси партиялар т.б.) психологиясы. </w:t>
      </w:r>
    </w:p>
    <w:p w:rsidR="00284E0B" w:rsidRPr="005B1D2E" w:rsidRDefault="008C6A10" w:rsidP="00E74EAB">
      <w:pPr>
        <w:pStyle w:val="a3"/>
        <w:numPr>
          <w:ilvl w:val="0"/>
          <w:numId w:val="19"/>
        </w:numPr>
        <w:jc w:val="both"/>
        <w:rPr>
          <w:b/>
          <w:lang w:val="kk-KZ"/>
        </w:rPr>
      </w:pPr>
      <w:r w:rsidRPr="005B1D2E">
        <w:rPr>
          <w:lang w:val="kk-KZ"/>
        </w:rPr>
        <w:t xml:space="preserve">Жеке адамның ұлттық сана-сезімінің ерекшелігі мен өмірлік бейнесі.  </w:t>
      </w:r>
    </w:p>
    <w:p w:rsidR="00284E0B" w:rsidRPr="005B1D2E" w:rsidRDefault="008C6A10" w:rsidP="00E74EAB">
      <w:pPr>
        <w:pStyle w:val="a3"/>
        <w:numPr>
          <w:ilvl w:val="0"/>
          <w:numId w:val="19"/>
        </w:numPr>
        <w:jc w:val="both"/>
        <w:rPr>
          <w:b/>
          <w:lang w:val="kk-KZ"/>
        </w:rPr>
      </w:pPr>
      <w:r w:rsidRPr="005B1D2E">
        <w:rPr>
          <w:lang w:val="kk-KZ"/>
        </w:rPr>
        <w:t xml:space="preserve">«Этноцентризм» туралы түсінік. </w:t>
      </w:r>
    </w:p>
    <w:p w:rsidR="00284E0B" w:rsidRPr="005B1D2E" w:rsidRDefault="008C6A10" w:rsidP="00E74EAB">
      <w:pPr>
        <w:pStyle w:val="a3"/>
        <w:numPr>
          <w:ilvl w:val="0"/>
          <w:numId w:val="19"/>
        </w:numPr>
        <w:jc w:val="both"/>
        <w:rPr>
          <w:b/>
          <w:lang w:val="kk-KZ"/>
        </w:rPr>
      </w:pPr>
      <w:r w:rsidRPr="005B1D2E">
        <w:rPr>
          <w:lang w:val="kk-KZ"/>
        </w:rPr>
        <w:t xml:space="preserve">Діни қауымдастықтар мен бірлестіктердің психологиялық сипаттамасы. </w:t>
      </w:r>
    </w:p>
    <w:p w:rsidR="00284E0B" w:rsidRPr="005B1D2E" w:rsidRDefault="008C6A10" w:rsidP="00E74EAB">
      <w:pPr>
        <w:pStyle w:val="a3"/>
        <w:numPr>
          <w:ilvl w:val="0"/>
          <w:numId w:val="19"/>
        </w:numPr>
        <w:jc w:val="both"/>
        <w:rPr>
          <w:b/>
          <w:lang w:val="kk-KZ"/>
        </w:rPr>
      </w:pPr>
      <w:r w:rsidRPr="005B1D2E">
        <w:rPr>
          <w:lang w:val="kk-KZ"/>
        </w:rPr>
        <w:t xml:space="preserve">Тобырдың әлеуметтік-психологиялық механизмдері мен динамикасы. </w:t>
      </w:r>
    </w:p>
    <w:p w:rsidR="008C6A10" w:rsidRPr="005B1D2E" w:rsidRDefault="008C6A10" w:rsidP="00E74EAB">
      <w:pPr>
        <w:pStyle w:val="a3"/>
        <w:numPr>
          <w:ilvl w:val="0"/>
          <w:numId w:val="19"/>
        </w:numPr>
        <w:jc w:val="both"/>
        <w:rPr>
          <w:b/>
          <w:lang w:val="kk-KZ"/>
        </w:rPr>
      </w:pPr>
      <w:r w:rsidRPr="005B1D2E">
        <w:rPr>
          <w:lang w:val="kk-KZ"/>
        </w:rPr>
        <w:t xml:space="preserve">Бұқаралық жүріс-тұрыс заңдылықтарын түсіну үшін елкітек, иландыру, жұғу процестерін зерттеудің маңызы. </w:t>
      </w:r>
    </w:p>
    <w:p w:rsidR="00284E0B" w:rsidRPr="005B1D2E" w:rsidRDefault="00284E0B" w:rsidP="00E74EA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6A14CF" w:rsidRPr="005B1D2E" w:rsidRDefault="006A14CF" w:rsidP="00E74EAB">
      <w:pPr>
        <w:pStyle w:val="a6"/>
        <w:tabs>
          <w:tab w:val="clear" w:pos="720"/>
          <w:tab w:val="left" w:pos="142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Н.Ә – </w:t>
      </w:r>
      <w:r w:rsidRPr="005B1D2E">
        <w:rPr>
          <w:bCs/>
          <w:sz w:val="24"/>
        </w:rPr>
        <w:t>1; 2; 3; 4; 5; 6</w:t>
      </w:r>
    </w:p>
    <w:p w:rsidR="006A14CF" w:rsidRPr="005B1D2E" w:rsidRDefault="006A14CF" w:rsidP="00E74EAB">
      <w:pPr>
        <w:pStyle w:val="a6"/>
        <w:tabs>
          <w:tab w:val="clear" w:pos="720"/>
          <w:tab w:val="left" w:pos="142"/>
        </w:tabs>
        <w:spacing w:line="240" w:lineRule="auto"/>
        <w:ind w:left="0" w:firstLine="0"/>
        <w:rPr>
          <w:bCs/>
          <w:sz w:val="24"/>
        </w:rPr>
      </w:pPr>
      <w:r w:rsidRPr="005B1D2E">
        <w:rPr>
          <w:b/>
          <w:bCs/>
          <w:sz w:val="24"/>
        </w:rPr>
        <w:t xml:space="preserve">Қ.Ә </w:t>
      </w:r>
      <w:r w:rsidRPr="005B1D2E">
        <w:rPr>
          <w:bCs/>
          <w:sz w:val="24"/>
        </w:rPr>
        <w:t>– 1; 2; 3; 4; 5; 6.</w:t>
      </w:r>
    </w:p>
    <w:p w:rsidR="006A14CF" w:rsidRPr="005B1D2E" w:rsidRDefault="006A14CF" w:rsidP="00E74EA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C6A10" w:rsidRPr="005B1D2E" w:rsidRDefault="008C6A10" w:rsidP="00E74EA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/>
          <w:b/>
          <w:sz w:val="24"/>
          <w:szCs w:val="24"/>
          <w:lang w:val="kk-KZ"/>
        </w:rPr>
        <w:t>Ұсынылатын әдебиеттер тізімі</w:t>
      </w:r>
    </w:p>
    <w:p w:rsidR="008C6A10" w:rsidRPr="005B1D2E" w:rsidRDefault="008C6A10" w:rsidP="00E74E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6A14CF" w:rsidRPr="005B1D2E" w:rsidRDefault="006A14CF" w:rsidP="00E74E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Негізгі:</w:t>
      </w:r>
    </w:p>
    <w:p w:rsidR="006A14CF" w:rsidRPr="005B1D2E" w:rsidRDefault="006A14CF" w:rsidP="00E74EAB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5B1D2E">
        <w:rPr>
          <w:lang w:val="kk-KZ"/>
        </w:rPr>
        <w:t>Андреева Г.М Социальная психология.-М: МГУ,1.-363с.</w:t>
      </w:r>
    </w:p>
    <w:p w:rsidR="006A14CF" w:rsidRPr="005B1D2E" w:rsidRDefault="006A14CF" w:rsidP="00E74EAB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5B1D2E">
        <w:rPr>
          <w:lang w:val="kk-KZ"/>
        </w:rPr>
        <w:t>Крысько В.Г. Социальная психология</w:t>
      </w:r>
      <w:r w:rsidRPr="005B1D2E">
        <w:t>:</w:t>
      </w:r>
      <w:r w:rsidRPr="005B1D2E">
        <w:rPr>
          <w:lang w:val="kk-KZ"/>
        </w:rPr>
        <w:t>учебник для бакалавров.-4-е изд.,перераб.-М.:Издательство Юрайт,14.-3 с.</w:t>
      </w:r>
    </w:p>
    <w:p w:rsidR="006A14CF" w:rsidRPr="005B1D2E" w:rsidRDefault="006A14CF" w:rsidP="00E74EAB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5B1D2E">
        <w:rPr>
          <w:lang w:val="kk-KZ"/>
        </w:rPr>
        <w:t>Немов Р.С.,Алтунина И.Р. Социальная психология Учебное пособие.—Минск,1,-43 с.</w:t>
      </w:r>
    </w:p>
    <w:p w:rsidR="006A14CF" w:rsidRPr="005B1D2E" w:rsidRDefault="006A14CF" w:rsidP="00E74EAB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5B1D2E">
        <w:rPr>
          <w:lang w:val="kk-KZ"/>
        </w:rPr>
        <w:t>Янчук В.А.Введение в социальную психологию.Учебное пособие.-М.Издательство «Омега-Л», -176 с.</w:t>
      </w:r>
    </w:p>
    <w:p w:rsidR="006A14CF" w:rsidRPr="005B1D2E" w:rsidRDefault="006A14CF" w:rsidP="00E74EAB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5B1D2E">
        <w:rPr>
          <w:lang w:val="kk-KZ"/>
        </w:rPr>
        <w:t>Кричевский Р.Л. Дубовская Е.М Соцальная психология малой группы: Учебное пособие для вузов.-М.Аспект Пресс,1.- -31 с.</w:t>
      </w:r>
    </w:p>
    <w:p w:rsidR="006A14CF" w:rsidRPr="005B1D2E" w:rsidRDefault="006A14CF" w:rsidP="00E74EAB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5B1D2E">
        <w:rPr>
          <w:lang w:val="kk-KZ"/>
        </w:rPr>
        <w:t>Ахтаева Н.С. Әлеуметтік психология: Оқу құралы Н.С.Ахтаева А.И.Абдигапбарова,З.Н.Бекбаева.-Алматы:Қазақ университеті.</w:t>
      </w:r>
    </w:p>
    <w:p w:rsidR="006A14CF" w:rsidRPr="005B1D2E" w:rsidRDefault="006A14CF" w:rsidP="00E74E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1D2E">
        <w:rPr>
          <w:rFonts w:ascii="Times New Roman" w:hAnsi="Times New Roman" w:cs="Times New Roman"/>
          <w:b/>
          <w:sz w:val="24"/>
          <w:szCs w:val="24"/>
          <w:lang w:val="kk-KZ"/>
        </w:rPr>
        <w:t>Қосымша:</w:t>
      </w:r>
    </w:p>
    <w:p w:rsidR="006A14CF" w:rsidRPr="005B1D2E" w:rsidRDefault="006A14CF" w:rsidP="00E74EAB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5B1D2E">
        <w:rPr>
          <w:lang w:val="kk-KZ"/>
        </w:rPr>
        <w:t>Қалымбетова Э.К. Әлеуметтік психология:Оқу құралы.-Алматы:Қазақ университеті.</w:t>
      </w:r>
    </w:p>
    <w:p w:rsidR="006A14CF" w:rsidRPr="005B1D2E" w:rsidRDefault="006A14CF" w:rsidP="00E74EAB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5B1D2E">
        <w:rPr>
          <w:lang w:val="kk-KZ"/>
        </w:rPr>
        <w:t>Белинская Е.П.,Тихомандрицкая О.А.Социальная психология личности:Учебное пособие для вузов.-М., -34 с.</w:t>
      </w:r>
    </w:p>
    <w:p w:rsidR="006A14CF" w:rsidRPr="005B1D2E" w:rsidRDefault="006A14CF" w:rsidP="00E74EAB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5B1D2E">
        <w:rPr>
          <w:lang w:val="kk-KZ"/>
        </w:rPr>
        <w:lastRenderedPageBreak/>
        <w:t>Куницына В.Н.,Казаринова Н.В.,Погольша В.М. Межличностное общение.Учебник для вузов .-СПб., -44 с.</w:t>
      </w:r>
    </w:p>
    <w:p w:rsidR="006A14CF" w:rsidRPr="005B1D2E" w:rsidRDefault="006A14CF" w:rsidP="00E74EAB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5B1D2E">
        <w:rPr>
          <w:lang w:val="kk-KZ"/>
        </w:rPr>
        <w:t>Фернхем А.,Хейвен П. Личность и социальное поведение.-СПб., Питер , -36 с.</w:t>
      </w:r>
    </w:p>
    <w:p w:rsidR="006A14CF" w:rsidRPr="005B1D2E" w:rsidRDefault="006A14CF" w:rsidP="00E74EAB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5B1D2E">
        <w:rPr>
          <w:lang w:val="kk-KZ"/>
        </w:rPr>
        <w:t>Прикладная социальная психология Под ред.А.Н.Сухарева и А.А.Деркача. –Москва-Воронеж. -7 с.</w:t>
      </w:r>
    </w:p>
    <w:p w:rsidR="006A14CF" w:rsidRPr="005B1D2E" w:rsidRDefault="006A14CF" w:rsidP="00E74EAB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5B1D2E">
        <w:rPr>
          <w:lang w:val="kk-KZ"/>
        </w:rPr>
        <w:t>Майерс Д.Социальная психология. –СПб 1997</w:t>
      </w:r>
    </w:p>
    <w:p w:rsidR="006A14CF" w:rsidRPr="005B1D2E" w:rsidRDefault="006A14CF" w:rsidP="00E74E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C6A10" w:rsidRPr="005B1D2E" w:rsidRDefault="008C6A10" w:rsidP="00E74EAB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8C6A10" w:rsidRPr="005B1D2E" w:rsidSect="007E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06B3"/>
    <w:multiLevelType w:val="hybridMultilevel"/>
    <w:tmpl w:val="F63C0A04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1555E"/>
    <w:multiLevelType w:val="hybridMultilevel"/>
    <w:tmpl w:val="7A686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31D64"/>
    <w:multiLevelType w:val="hybridMultilevel"/>
    <w:tmpl w:val="85A0C03C"/>
    <w:lvl w:ilvl="0" w:tplc="33A0D6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30DAC"/>
    <w:multiLevelType w:val="hybridMultilevel"/>
    <w:tmpl w:val="6D06EB6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93BBB"/>
    <w:multiLevelType w:val="hybridMultilevel"/>
    <w:tmpl w:val="46D860D8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123F4"/>
    <w:multiLevelType w:val="hybridMultilevel"/>
    <w:tmpl w:val="22C8AB42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C1825"/>
    <w:multiLevelType w:val="hybridMultilevel"/>
    <w:tmpl w:val="A950DDA8"/>
    <w:lvl w:ilvl="0" w:tplc="2F369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0264C63"/>
    <w:multiLevelType w:val="hybridMultilevel"/>
    <w:tmpl w:val="7792AE4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EB0A88"/>
    <w:multiLevelType w:val="hybridMultilevel"/>
    <w:tmpl w:val="701091B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64146"/>
    <w:multiLevelType w:val="hybridMultilevel"/>
    <w:tmpl w:val="C6402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A60F56"/>
    <w:multiLevelType w:val="hybridMultilevel"/>
    <w:tmpl w:val="EE4EA75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16EEC"/>
    <w:multiLevelType w:val="hybridMultilevel"/>
    <w:tmpl w:val="259C22F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B1FE5"/>
    <w:multiLevelType w:val="hybridMultilevel"/>
    <w:tmpl w:val="AB72BE2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167630"/>
    <w:multiLevelType w:val="hybridMultilevel"/>
    <w:tmpl w:val="AC3E35A0"/>
    <w:lvl w:ilvl="0" w:tplc="7F3E0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6F69AD"/>
    <w:multiLevelType w:val="hybridMultilevel"/>
    <w:tmpl w:val="D84A3D5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936EA8"/>
    <w:multiLevelType w:val="hybridMultilevel"/>
    <w:tmpl w:val="CAC46138"/>
    <w:lvl w:ilvl="0" w:tplc="046CE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B0F5A99"/>
    <w:multiLevelType w:val="hybridMultilevel"/>
    <w:tmpl w:val="C74AFA8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B5A1C6F"/>
    <w:multiLevelType w:val="hybridMultilevel"/>
    <w:tmpl w:val="2F984004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F455CE"/>
    <w:multiLevelType w:val="hybridMultilevel"/>
    <w:tmpl w:val="08C25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432432"/>
    <w:multiLevelType w:val="hybridMultilevel"/>
    <w:tmpl w:val="AD344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0A3695"/>
    <w:multiLevelType w:val="hybridMultilevel"/>
    <w:tmpl w:val="69A078F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A746BE"/>
    <w:multiLevelType w:val="hybridMultilevel"/>
    <w:tmpl w:val="40C4F89C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F4550"/>
    <w:multiLevelType w:val="hybridMultilevel"/>
    <w:tmpl w:val="BE8A2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BC164B"/>
    <w:multiLevelType w:val="hybridMultilevel"/>
    <w:tmpl w:val="F424A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E638E5"/>
    <w:multiLevelType w:val="hybridMultilevel"/>
    <w:tmpl w:val="F6CC8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4D6912"/>
    <w:multiLevelType w:val="hybridMultilevel"/>
    <w:tmpl w:val="35765E4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DA00C6"/>
    <w:multiLevelType w:val="hybridMultilevel"/>
    <w:tmpl w:val="AAA87D3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4E1F2B"/>
    <w:multiLevelType w:val="hybridMultilevel"/>
    <w:tmpl w:val="0E52A4A2"/>
    <w:lvl w:ilvl="0" w:tplc="7354BF78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num w:numId="1">
    <w:abstractNumId w:val="0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6"/>
  </w:num>
  <w:num w:numId="7">
    <w:abstractNumId w:val="3"/>
  </w:num>
  <w:num w:numId="8">
    <w:abstractNumId w:val="20"/>
  </w:num>
  <w:num w:numId="9">
    <w:abstractNumId w:val="12"/>
  </w:num>
  <w:num w:numId="10">
    <w:abstractNumId w:val="17"/>
  </w:num>
  <w:num w:numId="11">
    <w:abstractNumId w:val="4"/>
  </w:num>
  <w:num w:numId="12">
    <w:abstractNumId w:val="11"/>
  </w:num>
  <w:num w:numId="13">
    <w:abstractNumId w:val="14"/>
  </w:num>
  <w:num w:numId="14">
    <w:abstractNumId w:val="10"/>
  </w:num>
  <w:num w:numId="15">
    <w:abstractNumId w:val="5"/>
  </w:num>
  <w:num w:numId="16">
    <w:abstractNumId w:val="8"/>
  </w:num>
  <w:num w:numId="17">
    <w:abstractNumId w:val="7"/>
  </w:num>
  <w:num w:numId="18">
    <w:abstractNumId w:val="21"/>
  </w:num>
  <w:num w:numId="19">
    <w:abstractNumId w:val="25"/>
  </w:num>
  <w:num w:numId="20">
    <w:abstractNumId w:val="22"/>
  </w:num>
  <w:num w:numId="21">
    <w:abstractNumId w:val="19"/>
  </w:num>
  <w:num w:numId="22">
    <w:abstractNumId w:val="23"/>
  </w:num>
  <w:num w:numId="23">
    <w:abstractNumId w:val="24"/>
  </w:num>
  <w:num w:numId="24">
    <w:abstractNumId w:val="1"/>
  </w:num>
  <w:num w:numId="25">
    <w:abstractNumId w:val="16"/>
  </w:num>
  <w:num w:numId="26">
    <w:abstractNumId w:val="18"/>
  </w:num>
  <w:num w:numId="27">
    <w:abstractNumId w:val="9"/>
  </w:num>
  <w:num w:numId="28">
    <w:abstractNumId w:val="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6A10"/>
    <w:rsid w:val="00284E0B"/>
    <w:rsid w:val="002A5B46"/>
    <w:rsid w:val="005B1D2E"/>
    <w:rsid w:val="005D4285"/>
    <w:rsid w:val="006A14CF"/>
    <w:rsid w:val="007E72F7"/>
    <w:rsid w:val="008C6A10"/>
    <w:rsid w:val="00B44AB9"/>
    <w:rsid w:val="00BD73FF"/>
    <w:rsid w:val="00E74EAB"/>
    <w:rsid w:val="00F9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C6A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rsid w:val="008C6A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C6A1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rsid w:val="008C6A10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7">
    <w:name w:val="Основной текст с отступом Знак"/>
    <w:basedOn w:val="a0"/>
    <w:link w:val="a6"/>
    <w:uiPriority w:val="99"/>
    <w:rsid w:val="008C6A10"/>
    <w:rPr>
      <w:rFonts w:ascii="Times New Roman" w:eastAsia="Times New Roman" w:hAnsi="Times New Roman" w:cs="Times New Roman"/>
      <w:sz w:val="28"/>
      <w:szCs w:val="24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B88BE-389A-46D8-9EF5-4BEC3276F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7</cp:revision>
  <dcterms:created xsi:type="dcterms:W3CDTF">2013-11-09T12:15:00Z</dcterms:created>
  <dcterms:modified xsi:type="dcterms:W3CDTF">2018-02-09T13:39:00Z</dcterms:modified>
</cp:coreProperties>
</file>